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C5B0" w14:textId="1BE968A4" w:rsidR="00732CB5" w:rsidRDefault="006B1B9B" w:rsidP="00732CB5">
      <w:pPr>
        <w:rPr>
          <w:rFonts w:asciiTheme="minorBidi" w:hAnsiTheme="minorBidi"/>
          <w:b/>
          <w:bCs/>
          <w:sz w:val="24"/>
          <w:szCs w:val="24"/>
        </w:rPr>
      </w:pPr>
      <w:r w:rsidRPr="006B1B9B">
        <w:rPr>
          <w:rFonts w:asciiTheme="minorBidi" w:hAnsiTheme="minorBidi"/>
          <w:b/>
          <w:bCs/>
          <w:sz w:val="24"/>
          <w:szCs w:val="24"/>
        </w:rPr>
        <w:t>PACC Committee Meeting </w:t>
      </w:r>
      <w:r w:rsidR="00F95C94">
        <w:rPr>
          <w:rFonts w:asciiTheme="minorBidi" w:hAnsiTheme="minorBidi"/>
          <w:b/>
          <w:bCs/>
          <w:sz w:val="24"/>
          <w:szCs w:val="24"/>
        </w:rPr>
        <w:t xml:space="preserve">- </w:t>
      </w:r>
      <w:r w:rsidRPr="006B1B9B">
        <w:rPr>
          <w:rFonts w:asciiTheme="minorBidi" w:hAnsiTheme="minorBidi"/>
          <w:b/>
          <w:bCs/>
          <w:sz w:val="24"/>
          <w:szCs w:val="24"/>
        </w:rPr>
        <w:t>2</w:t>
      </w:r>
      <w:r w:rsidR="00116896">
        <w:rPr>
          <w:rFonts w:asciiTheme="minorBidi" w:hAnsiTheme="minorBidi"/>
          <w:b/>
          <w:bCs/>
          <w:sz w:val="24"/>
          <w:szCs w:val="24"/>
        </w:rPr>
        <w:t>3</w:t>
      </w:r>
      <w:r w:rsidRPr="006B1B9B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16896">
        <w:rPr>
          <w:rFonts w:asciiTheme="minorBidi" w:hAnsiTheme="minorBidi"/>
          <w:b/>
          <w:bCs/>
          <w:sz w:val="24"/>
          <w:szCs w:val="24"/>
        </w:rPr>
        <w:t>January 2025</w:t>
      </w:r>
      <w:r w:rsidRPr="006B1B9B">
        <w:rPr>
          <w:rFonts w:asciiTheme="minorBidi" w:hAnsiTheme="minorBidi"/>
          <w:b/>
          <w:bCs/>
          <w:sz w:val="24"/>
          <w:szCs w:val="24"/>
        </w:rPr>
        <w:t>, 5.30-7pm</w:t>
      </w:r>
      <w:r w:rsidRPr="00732CB5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0F3316BB" w14:textId="77777777" w:rsidR="00171A31" w:rsidRPr="00171A31" w:rsidRDefault="00171A31" w:rsidP="00732CB5">
      <w:pPr>
        <w:rPr>
          <w:rFonts w:asciiTheme="minorBidi" w:hAnsiTheme="minorBidi"/>
          <w:b/>
          <w:bCs/>
          <w:sz w:val="24"/>
          <w:szCs w:val="24"/>
        </w:rPr>
      </w:pPr>
    </w:p>
    <w:p w14:paraId="4873170B" w14:textId="4AAC62AB" w:rsidR="00732CB5" w:rsidRDefault="006B1B9B" w:rsidP="00732CB5">
      <w:r w:rsidRPr="00732CB5">
        <w:rPr>
          <w:rFonts w:asciiTheme="minorBidi" w:hAnsiTheme="minorBidi"/>
          <w:b/>
          <w:bCs/>
        </w:rPr>
        <w:t>Present</w:t>
      </w:r>
      <w:r w:rsidRPr="00732CB5">
        <w:rPr>
          <w:rFonts w:asciiTheme="minorBidi" w:hAnsiTheme="minorBidi"/>
        </w:rPr>
        <w:t xml:space="preserve"> – Victoria Murray (VM), David Morris (DV), Sarah Sutherland (SS), Pete</w:t>
      </w:r>
      <w:r w:rsidR="00732CB5" w:rsidRPr="00732CB5">
        <w:rPr>
          <w:rFonts w:asciiTheme="minorBidi" w:hAnsiTheme="minorBidi"/>
        </w:rPr>
        <w:t xml:space="preserve"> Harper (PH), Frida Bleakley (FB), Mary Frith (MF</w:t>
      </w:r>
      <w:r w:rsidR="00732CB5">
        <w:t>)</w:t>
      </w:r>
      <w:r w:rsidR="00116896">
        <w:t>, Fiona Latimer (FL) and Russell Frith (RF).</w:t>
      </w:r>
    </w:p>
    <w:p w14:paraId="6C47E16A" w14:textId="0821962B" w:rsidR="00732CB5" w:rsidRDefault="00732CB5" w:rsidP="00732CB5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32CB5">
        <w:rPr>
          <w:rFonts w:asciiTheme="minorBidi" w:hAnsiTheme="minorBidi"/>
        </w:rPr>
        <w:t xml:space="preserve">Welcome and apologies – VM welcomed all present. </w:t>
      </w:r>
      <w:r w:rsidR="005B6245">
        <w:rPr>
          <w:rFonts w:asciiTheme="minorBidi" w:hAnsiTheme="minorBidi"/>
        </w:rPr>
        <w:t xml:space="preserve">Apologies from Grazyna Fremi-Hamilton were received after the meeting.  </w:t>
      </w:r>
    </w:p>
    <w:p w14:paraId="1C2CB830" w14:textId="77777777" w:rsidR="00732CB5" w:rsidRPr="00732CB5" w:rsidRDefault="00732CB5" w:rsidP="00732CB5">
      <w:pPr>
        <w:pStyle w:val="ListParagraph"/>
        <w:rPr>
          <w:rFonts w:asciiTheme="minorBidi" w:hAnsiTheme="minorBidi"/>
        </w:rPr>
      </w:pPr>
    </w:p>
    <w:p w14:paraId="70436E4E" w14:textId="6B9DEA2E" w:rsidR="00732CB5" w:rsidRDefault="00732CB5" w:rsidP="00732CB5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Minutes from </w:t>
      </w:r>
      <w:r w:rsidR="00116896">
        <w:rPr>
          <w:rFonts w:asciiTheme="minorBidi" w:hAnsiTheme="minorBidi"/>
        </w:rPr>
        <w:t>the previous meeting, the AGM and the brief committee meeting which followed were accepted.</w:t>
      </w:r>
    </w:p>
    <w:p w14:paraId="0AEF8232" w14:textId="77777777" w:rsidR="00732CB5" w:rsidRPr="00732CB5" w:rsidRDefault="00732CB5" w:rsidP="00732CB5">
      <w:pPr>
        <w:pStyle w:val="ListParagraph"/>
        <w:rPr>
          <w:rFonts w:asciiTheme="minorBidi" w:hAnsiTheme="minorBidi"/>
        </w:rPr>
      </w:pPr>
    </w:p>
    <w:p w14:paraId="7374A901" w14:textId="246C62E9" w:rsidR="00732CB5" w:rsidRPr="00171A31" w:rsidRDefault="00732CB5" w:rsidP="00171A3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Action points/matters arising</w:t>
      </w:r>
      <w:r w:rsidR="00171A31">
        <w:rPr>
          <w:rFonts w:asciiTheme="minorBidi" w:hAnsiTheme="minorBidi"/>
        </w:rPr>
        <w:t>:</w:t>
      </w:r>
    </w:p>
    <w:p w14:paraId="1098B91B" w14:textId="55E5B466" w:rsidR="008E3599" w:rsidRDefault="008E3599" w:rsidP="00171A31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  <w:color w:val="D1592F"/>
        </w:rPr>
      </w:pPr>
      <w:r>
        <w:rPr>
          <w:rFonts w:asciiTheme="minorBidi" w:hAnsiTheme="minorBidi"/>
        </w:rPr>
        <w:t xml:space="preserve">RF still to contact Scottish Potters Association. </w:t>
      </w:r>
      <w:r w:rsidRPr="008E3599">
        <w:rPr>
          <w:rFonts w:asciiTheme="minorBidi" w:hAnsiTheme="minorBidi"/>
          <w:color w:val="D1592F"/>
        </w:rPr>
        <w:t>Action RF</w:t>
      </w:r>
    </w:p>
    <w:p w14:paraId="0F638C57" w14:textId="4D7FD81D" w:rsidR="00116896" w:rsidRPr="002F2D56" w:rsidRDefault="00116896" w:rsidP="00116896">
      <w:pPr>
        <w:pStyle w:val="ListParagraph"/>
        <w:numPr>
          <w:ilvl w:val="0"/>
          <w:numId w:val="2"/>
        </w:numPr>
        <w:ind w:left="1134"/>
        <w:rPr>
          <w:rFonts w:asciiTheme="minorBidi" w:hAnsiTheme="minorBidi"/>
          <w:color w:val="D1592F"/>
        </w:rPr>
      </w:pPr>
      <w:r>
        <w:rPr>
          <w:rFonts w:asciiTheme="minorBidi" w:hAnsiTheme="minorBidi"/>
        </w:rPr>
        <w:t xml:space="preserve">Guide to operating lights in both buildings (request from AGM) </w:t>
      </w:r>
      <w:r w:rsidRPr="00116896">
        <w:rPr>
          <w:rFonts w:asciiTheme="minorBidi" w:hAnsiTheme="minorBidi"/>
          <w:color w:val="FF0000"/>
        </w:rPr>
        <w:t>Action MF</w:t>
      </w:r>
    </w:p>
    <w:p w14:paraId="636801FB" w14:textId="77777777" w:rsidR="00116896" w:rsidRPr="00116896" w:rsidRDefault="00116896" w:rsidP="00116896">
      <w:pPr>
        <w:pStyle w:val="ListParagraph"/>
        <w:ind w:left="1134"/>
        <w:rPr>
          <w:rFonts w:asciiTheme="minorBidi" w:hAnsiTheme="minorBidi"/>
          <w:color w:val="D1592F"/>
        </w:rPr>
      </w:pPr>
    </w:p>
    <w:p w14:paraId="5EB67E78" w14:textId="0B8AA4E6" w:rsidR="00777E9B" w:rsidRDefault="008E3599" w:rsidP="00D263CC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171A31">
        <w:rPr>
          <w:rFonts w:asciiTheme="minorBidi" w:hAnsiTheme="minorBidi"/>
        </w:rPr>
        <w:t xml:space="preserve">Treasurer’s Update – </w:t>
      </w:r>
      <w:r w:rsidR="0074725A">
        <w:rPr>
          <w:rFonts w:asciiTheme="minorBidi" w:hAnsiTheme="minorBidi"/>
        </w:rPr>
        <w:t>RF had previously circulated a Treasurer’s report showing the financial position at the end of Term 1</w:t>
      </w:r>
      <w:r w:rsidR="005B6245">
        <w:rPr>
          <w:rFonts w:asciiTheme="minorBidi" w:hAnsiTheme="minorBidi"/>
        </w:rPr>
        <w:t xml:space="preserve"> </w:t>
      </w:r>
      <w:r w:rsidR="0074725A">
        <w:rPr>
          <w:rFonts w:asciiTheme="minorBidi" w:hAnsiTheme="minorBidi"/>
        </w:rPr>
        <w:t>with an excess of receipts over payments of £2,688. He also noted that the Accounts for the year ended 31 July 2024 had been submitted to OSC along with the Annual Return.</w:t>
      </w:r>
    </w:p>
    <w:p w14:paraId="7399777F" w14:textId="60E4C4A6" w:rsidR="0074725A" w:rsidRDefault="0074725A" w:rsidP="0074725A">
      <w:pPr>
        <w:pStyle w:val="ListParagraph"/>
        <w:rPr>
          <w:rFonts w:asciiTheme="minorBidi" w:hAnsiTheme="minorBidi"/>
        </w:rPr>
      </w:pPr>
      <w:r>
        <w:rPr>
          <w:rFonts w:asciiTheme="minorBidi" w:hAnsiTheme="minorBidi"/>
        </w:rPr>
        <w:t xml:space="preserve">RF explained a proposal to buy </w:t>
      </w:r>
      <w:proofErr w:type="gramStart"/>
      <w:r>
        <w:rPr>
          <w:rFonts w:asciiTheme="minorBidi" w:hAnsiTheme="minorBidi"/>
        </w:rPr>
        <w:t>a number of</w:t>
      </w:r>
      <w:proofErr w:type="gramEnd"/>
      <w:r>
        <w:rPr>
          <w:rFonts w:asciiTheme="minorBidi" w:hAnsiTheme="minorBidi"/>
        </w:rPr>
        <w:t xml:space="preserve"> looms which are used by classes belonging to Marie Henderson for £600. This would bring many more looms within PACC ownership and clarify the position regarding insurance and maintenance. The proposal was agreed. He also noted</w:t>
      </w:r>
      <w:r w:rsidR="005B624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that the upholstery tutor would be using money contributed through class fees to purchase new staple guns and lighter weight sewing machine.</w:t>
      </w:r>
    </w:p>
    <w:p w14:paraId="49493C5F" w14:textId="77777777" w:rsidR="00171A31" w:rsidRPr="00171A31" w:rsidRDefault="00171A31" w:rsidP="00171A31">
      <w:pPr>
        <w:pStyle w:val="ListParagraph"/>
        <w:rPr>
          <w:rFonts w:asciiTheme="minorBidi" w:hAnsiTheme="minorBidi"/>
        </w:rPr>
      </w:pPr>
    </w:p>
    <w:p w14:paraId="29E3ADDF" w14:textId="5BBEB916" w:rsidR="000D5C37" w:rsidRPr="002F2D56" w:rsidRDefault="000D5C37" w:rsidP="000E4755">
      <w:pPr>
        <w:pStyle w:val="ListParagraph"/>
        <w:numPr>
          <w:ilvl w:val="0"/>
          <w:numId w:val="1"/>
        </w:numPr>
        <w:rPr>
          <w:rFonts w:asciiTheme="minorBidi" w:hAnsiTheme="minorBidi"/>
          <w:color w:val="D1592F"/>
        </w:rPr>
      </w:pPr>
      <w:r w:rsidRPr="002F2D56">
        <w:rPr>
          <w:rFonts w:asciiTheme="minorBidi" w:hAnsiTheme="minorBidi"/>
        </w:rPr>
        <w:t xml:space="preserve">Publicity Update </w:t>
      </w:r>
      <w:r w:rsidR="002F2D56" w:rsidRPr="002F2D56">
        <w:rPr>
          <w:rFonts w:asciiTheme="minorBidi" w:hAnsiTheme="minorBidi"/>
        </w:rPr>
        <w:t>– PH reported that he has mainly been concentrating on social media, he felt that the article in the newspaper had helped with bookings. He has arranged a photoshoot for February to get images for exhibition publicity. There will be a coffee morning on 29</w:t>
      </w:r>
      <w:r w:rsidR="002F2D56" w:rsidRPr="002F2D56">
        <w:rPr>
          <w:rFonts w:asciiTheme="minorBidi" w:hAnsiTheme="minorBidi"/>
          <w:vertAlign w:val="superscript"/>
        </w:rPr>
        <w:t>th</w:t>
      </w:r>
      <w:r w:rsidR="002F2D56" w:rsidRPr="002F2D56">
        <w:rPr>
          <w:rFonts w:asciiTheme="minorBidi" w:hAnsiTheme="minorBidi"/>
        </w:rPr>
        <w:t xml:space="preserve"> January.</w:t>
      </w:r>
      <w:r w:rsidR="002F2D56">
        <w:rPr>
          <w:rFonts w:asciiTheme="minorBidi" w:hAnsiTheme="minorBidi"/>
        </w:rPr>
        <w:t xml:space="preserve"> </w:t>
      </w:r>
      <w:r w:rsidR="00FF4CDF" w:rsidRPr="002F2D56">
        <w:rPr>
          <w:rFonts w:asciiTheme="minorBidi" w:hAnsiTheme="minorBidi"/>
          <w:color w:val="D1592F"/>
        </w:rPr>
        <w:t>Actions PH</w:t>
      </w:r>
    </w:p>
    <w:p w14:paraId="38B08C06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4B5C5527" w14:textId="34662BF1" w:rsidR="00777E9B" w:rsidRPr="00514135" w:rsidRDefault="002F2D56" w:rsidP="00777E9B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Spring Lecture/</w:t>
      </w:r>
      <w:r w:rsidR="00975C1E">
        <w:rPr>
          <w:rFonts w:asciiTheme="minorBidi" w:hAnsiTheme="minorBidi"/>
        </w:rPr>
        <w:t>Lecture Programme –</w:t>
      </w:r>
      <w:r w:rsidR="00514135">
        <w:rPr>
          <w:rFonts w:asciiTheme="minorBidi" w:hAnsiTheme="minorBidi"/>
        </w:rPr>
        <w:t xml:space="preserve"> MF has not heard back from Andrew yet with a subject and title, she will chase. Given the amount of work involved she suggested that we do not arrange an event in the summer term, this was agreed.</w:t>
      </w:r>
      <w:r w:rsidR="000470BC">
        <w:rPr>
          <w:rFonts w:asciiTheme="minorBidi" w:hAnsiTheme="minorBidi"/>
        </w:rPr>
        <w:t xml:space="preserve"> </w:t>
      </w:r>
      <w:r w:rsidR="000470BC" w:rsidRPr="00EE2648">
        <w:rPr>
          <w:rFonts w:asciiTheme="minorBidi" w:hAnsiTheme="minorBidi"/>
          <w:color w:val="D1592F"/>
        </w:rPr>
        <w:t>A</w:t>
      </w:r>
      <w:r w:rsidR="00514135">
        <w:rPr>
          <w:rFonts w:asciiTheme="minorBidi" w:hAnsiTheme="minorBidi"/>
          <w:color w:val="D1592F"/>
        </w:rPr>
        <w:t>ction</w:t>
      </w:r>
      <w:r w:rsidR="000470BC" w:rsidRPr="00EE2648">
        <w:rPr>
          <w:rFonts w:asciiTheme="minorBidi" w:hAnsiTheme="minorBidi"/>
          <w:color w:val="D1592F"/>
        </w:rPr>
        <w:t xml:space="preserve"> MF</w:t>
      </w:r>
    </w:p>
    <w:p w14:paraId="493E7CF2" w14:textId="77777777" w:rsidR="00514135" w:rsidRPr="00514135" w:rsidRDefault="00514135" w:rsidP="00514135">
      <w:pPr>
        <w:pStyle w:val="ListParagraph"/>
        <w:rPr>
          <w:rFonts w:asciiTheme="minorBidi" w:hAnsiTheme="minorBidi"/>
        </w:rPr>
      </w:pPr>
    </w:p>
    <w:p w14:paraId="486AEE22" w14:textId="4EC72908" w:rsidR="00514135" w:rsidRDefault="00514135" w:rsidP="00777E9B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Members Exhibition – MF reported that Kirsty Odds has agreed to work with her on organising. MF suggested Kate Henderson as a potential judge. It was agreed that we would approach her and ask her if she would like to nominate a second judge. SS to contact Kate. MF to continue with arrangements. </w:t>
      </w:r>
      <w:r w:rsidRPr="00514135">
        <w:rPr>
          <w:rFonts w:asciiTheme="minorBidi" w:hAnsiTheme="minorBidi"/>
          <w:color w:val="C00000"/>
        </w:rPr>
        <w:t>Actions SS and MF</w:t>
      </w:r>
    </w:p>
    <w:p w14:paraId="65C9D38A" w14:textId="77777777" w:rsidR="000470BC" w:rsidRDefault="000470BC" w:rsidP="000470BC">
      <w:pPr>
        <w:pStyle w:val="ListParagraph"/>
        <w:rPr>
          <w:rFonts w:asciiTheme="minorBidi" w:hAnsiTheme="minorBidi"/>
        </w:rPr>
      </w:pPr>
    </w:p>
    <w:p w14:paraId="22D9C7FA" w14:textId="77777777" w:rsidR="00171A31" w:rsidRPr="000470BC" w:rsidRDefault="00171A31" w:rsidP="000470BC">
      <w:pPr>
        <w:pStyle w:val="ListParagraph"/>
        <w:rPr>
          <w:rFonts w:asciiTheme="minorBidi" w:hAnsiTheme="minorBidi"/>
        </w:rPr>
      </w:pPr>
    </w:p>
    <w:p w14:paraId="00015ED0" w14:textId="4259DA5C" w:rsidR="000470BC" w:rsidRPr="00171A31" w:rsidRDefault="000470BC" w:rsidP="00171A3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Any Other Business</w:t>
      </w:r>
      <w:r w:rsidR="00171A31">
        <w:rPr>
          <w:rFonts w:asciiTheme="minorBidi" w:hAnsiTheme="minorBidi"/>
        </w:rPr>
        <w:t>:</w:t>
      </w:r>
    </w:p>
    <w:p w14:paraId="40EA851C" w14:textId="274F00FE" w:rsidR="000470BC" w:rsidRPr="001A24C3" w:rsidRDefault="000470BC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25/26 Term dates – </w:t>
      </w:r>
      <w:r w:rsidR="00514135">
        <w:rPr>
          <w:rFonts w:asciiTheme="minorBidi" w:hAnsiTheme="minorBidi"/>
        </w:rPr>
        <w:t>RF agreed to work on this and present options at the next meeting</w:t>
      </w:r>
      <w:r>
        <w:rPr>
          <w:rFonts w:asciiTheme="minorBidi" w:hAnsiTheme="minorBidi"/>
        </w:rPr>
        <w:t>.</w:t>
      </w:r>
      <w:r w:rsidR="00514135">
        <w:rPr>
          <w:rFonts w:asciiTheme="minorBidi" w:hAnsiTheme="minorBidi"/>
        </w:rPr>
        <w:t xml:space="preserve"> </w:t>
      </w:r>
      <w:r w:rsidR="00514135" w:rsidRPr="00514135">
        <w:rPr>
          <w:rFonts w:asciiTheme="minorBidi" w:hAnsiTheme="minorBidi"/>
          <w:color w:val="C00000"/>
        </w:rPr>
        <w:t>Action RF</w:t>
      </w:r>
    </w:p>
    <w:p w14:paraId="0B3A9E4E" w14:textId="0B0CEABB" w:rsidR="001A24C3" w:rsidRDefault="001A24C3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 w:rsidRPr="001A24C3">
        <w:rPr>
          <w:rFonts w:asciiTheme="minorBidi" w:hAnsiTheme="minorBidi"/>
        </w:rPr>
        <w:t>Camera Club projector/article – VM rep</w:t>
      </w:r>
      <w:r>
        <w:rPr>
          <w:rFonts w:asciiTheme="minorBidi" w:hAnsiTheme="minorBidi"/>
        </w:rPr>
        <w:t>orted that the camera club are happy for us to use their projector, they would appreciate a mention in our newsletter.</w:t>
      </w:r>
    </w:p>
    <w:p w14:paraId="553C4F76" w14:textId="77777777" w:rsidR="001A24C3" w:rsidRPr="00116896" w:rsidRDefault="001A24C3" w:rsidP="001A24C3">
      <w:pPr>
        <w:pStyle w:val="ListParagraph"/>
        <w:numPr>
          <w:ilvl w:val="0"/>
          <w:numId w:val="3"/>
        </w:numPr>
        <w:rPr>
          <w:rFonts w:asciiTheme="minorBidi" w:hAnsiTheme="minorBidi"/>
          <w:color w:val="D1592F"/>
        </w:rPr>
      </w:pPr>
      <w:r>
        <w:rPr>
          <w:rFonts w:asciiTheme="minorBidi" w:hAnsiTheme="minorBidi"/>
        </w:rPr>
        <w:t>Weather, with red warning in place for Friday 24</w:t>
      </w:r>
      <w:r w:rsidRPr="002F2D56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MF and Sheena Phillips have cancelled their classes, SS will message Janice to cancel Basketmaking SH, VM to inform Lamp.</w:t>
      </w:r>
    </w:p>
    <w:p w14:paraId="39B32A22" w14:textId="21FFB070" w:rsidR="001A24C3" w:rsidRDefault="001A24C3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Music License – Kim (Lamp) is looking into this.</w:t>
      </w:r>
    </w:p>
    <w:p w14:paraId="1CFEEC21" w14:textId="28411452" w:rsidR="001A24C3" w:rsidRDefault="001A24C3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Room Schedule – DM has prepared this.</w:t>
      </w:r>
    </w:p>
    <w:p w14:paraId="5099B8F0" w14:textId="4C7D0C52" w:rsidR="001A24C3" w:rsidRPr="001A24C3" w:rsidRDefault="001A24C3" w:rsidP="000470BC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Students not taking up places – FB raised the question of what should happen when a student doesn’t turn up at the start of term. This does happen </w:t>
      </w:r>
      <w:proofErr w:type="gramStart"/>
      <w:r>
        <w:rPr>
          <w:rFonts w:asciiTheme="minorBidi" w:hAnsiTheme="minorBidi"/>
        </w:rPr>
        <w:t>occasionally,</w:t>
      </w:r>
      <w:proofErr w:type="gramEnd"/>
      <w:r>
        <w:rPr>
          <w:rFonts w:asciiTheme="minorBidi" w:hAnsiTheme="minorBidi"/>
        </w:rPr>
        <w:t xml:space="preserve"> we do not have a policy on this. After some discussion it was agreed that after two weeks we will message the student, SS agreed to draft guidance on this. </w:t>
      </w:r>
      <w:r w:rsidRPr="001A24C3">
        <w:rPr>
          <w:rFonts w:asciiTheme="minorBidi" w:hAnsiTheme="minorBidi"/>
          <w:color w:val="C00000"/>
        </w:rPr>
        <w:t>Action SS</w:t>
      </w:r>
    </w:p>
    <w:p w14:paraId="52CAAEA7" w14:textId="77777777" w:rsidR="00171A31" w:rsidRPr="001A24C3" w:rsidRDefault="00171A31" w:rsidP="00171A31">
      <w:pPr>
        <w:pStyle w:val="ListParagraph"/>
        <w:ind w:left="1440"/>
        <w:rPr>
          <w:rFonts w:asciiTheme="minorBidi" w:hAnsiTheme="minorBidi"/>
        </w:rPr>
      </w:pPr>
    </w:p>
    <w:p w14:paraId="4913CB9B" w14:textId="1A96D677" w:rsidR="001A49DE" w:rsidRPr="001A49DE" w:rsidRDefault="001A49DE" w:rsidP="001A49DE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Date of Next Meeting – the ne</w:t>
      </w:r>
      <w:r w:rsidR="00E35D8D">
        <w:rPr>
          <w:rFonts w:asciiTheme="minorBidi" w:hAnsiTheme="minorBidi"/>
        </w:rPr>
        <w:t>xt meeting will be on 27</w:t>
      </w:r>
      <w:r w:rsidR="00E35D8D" w:rsidRPr="00E35D8D">
        <w:rPr>
          <w:rFonts w:asciiTheme="minorBidi" w:hAnsiTheme="minorBidi"/>
          <w:vertAlign w:val="superscript"/>
        </w:rPr>
        <w:t>th</w:t>
      </w:r>
      <w:r w:rsidR="00E35D8D">
        <w:rPr>
          <w:rFonts w:asciiTheme="minorBidi" w:hAnsiTheme="minorBidi"/>
        </w:rPr>
        <w:t xml:space="preserve"> February at 5.30.</w:t>
      </w:r>
    </w:p>
    <w:p w14:paraId="5FE4231E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59A1CA24" w14:textId="2E5C26FA" w:rsidR="00777E9B" w:rsidRPr="00777E9B" w:rsidRDefault="00777E9B" w:rsidP="00FF4CDF">
      <w:pPr>
        <w:pStyle w:val="ListParagraph"/>
        <w:rPr>
          <w:rFonts w:asciiTheme="minorBidi" w:hAnsiTheme="minorBidi"/>
        </w:rPr>
      </w:pPr>
    </w:p>
    <w:p w14:paraId="390FDF7E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101C2F01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55DDA36B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67A52BC1" w14:textId="77777777" w:rsidR="00777E9B" w:rsidRDefault="00777E9B" w:rsidP="00FF4CDF">
      <w:pPr>
        <w:pStyle w:val="ListParagraph"/>
        <w:rPr>
          <w:rFonts w:asciiTheme="minorBidi" w:hAnsiTheme="minorBidi"/>
          <w:color w:val="D1592F"/>
        </w:rPr>
      </w:pPr>
    </w:p>
    <w:p w14:paraId="38863935" w14:textId="77777777" w:rsidR="00777E9B" w:rsidRPr="00777E9B" w:rsidRDefault="00777E9B" w:rsidP="00777E9B">
      <w:pPr>
        <w:rPr>
          <w:rFonts w:asciiTheme="minorBidi" w:hAnsiTheme="minorBidi"/>
          <w:color w:val="D1592F"/>
        </w:rPr>
      </w:pPr>
    </w:p>
    <w:p w14:paraId="20EF301C" w14:textId="77777777" w:rsidR="008E3599" w:rsidRPr="008E3599" w:rsidRDefault="008E3599" w:rsidP="008E3599">
      <w:pPr>
        <w:rPr>
          <w:rFonts w:asciiTheme="minorBidi" w:hAnsiTheme="minorBidi"/>
        </w:rPr>
      </w:pPr>
    </w:p>
    <w:p w14:paraId="76E6B88B" w14:textId="77777777" w:rsidR="008E3599" w:rsidRPr="008E3599" w:rsidRDefault="008E3599" w:rsidP="008E3599">
      <w:pPr>
        <w:ind w:left="360"/>
        <w:rPr>
          <w:rFonts w:asciiTheme="minorBidi" w:hAnsiTheme="minorBidi"/>
        </w:rPr>
      </w:pPr>
    </w:p>
    <w:p w14:paraId="406BFBC5" w14:textId="3BD68199" w:rsidR="008E3599" w:rsidRDefault="008E3599" w:rsidP="008E3599">
      <w:pPr>
        <w:rPr>
          <w:rFonts w:asciiTheme="minorBidi" w:hAnsiTheme="minorBidi"/>
        </w:rPr>
      </w:pPr>
    </w:p>
    <w:p w14:paraId="59E9946B" w14:textId="77777777" w:rsidR="008E3599" w:rsidRDefault="008E3599" w:rsidP="008E3599">
      <w:pPr>
        <w:rPr>
          <w:rFonts w:asciiTheme="minorBidi" w:hAnsiTheme="minorBidi"/>
        </w:rPr>
      </w:pPr>
    </w:p>
    <w:p w14:paraId="37428A1D" w14:textId="77777777" w:rsidR="008E3599" w:rsidRPr="008E3599" w:rsidRDefault="008E3599" w:rsidP="008E3599">
      <w:pPr>
        <w:rPr>
          <w:rFonts w:asciiTheme="minorBidi" w:hAnsiTheme="minorBidi"/>
        </w:rPr>
      </w:pPr>
    </w:p>
    <w:p w14:paraId="10E6AEE8" w14:textId="77777777" w:rsidR="00732CB5" w:rsidRPr="00732CB5" w:rsidRDefault="00732CB5" w:rsidP="00732CB5">
      <w:pPr>
        <w:rPr>
          <w:rFonts w:asciiTheme="minorBidi" w:hAnsiTheme="minorBidi"/>
        </w:rPr>
      </w:pPr>
    </w:p>
    <w:p w14:paraId="7C6AF06C" w14:textId="77777777" w:rsidR="00732CB5" w:rsidRDefault="00732CB5" w:rsidP="00732CB5">
      <w:pPr>
        <w:ind w:firstLine="720"/>
      </w:pPr>
    </w:p>
    <w:p w14:paraId="7B512F05" w14:textId="77777777" w:rsidR="00732CB5" w:rsidRDefault="00732CB5" w:rsidP="00732CB5">
      <w:pPr>
        <w:ind w:firstLine="720"/>
      </w:pPr>
    </w:p>
    <w:p w14:paraId="4BB86740" w14:textId="77777777" w:rsidR="00732CB5" w:rsidRDefault="00732CB5" w:rsidP="00732CB5">
      <w:pPr>
        <w:ind w:firstLine="720"/>
      </w:pPr>
    </w:p>
    <w:p w14:paraId="3AA58F70" w14:textId="77777777" w:rsidR="00732CB5" w:rsidRDefault="00732CB5" w:rsidP="00732CB5">
      <w:pPr>
        <w:ind w:firstLine="720"/>
      </w:pPr>
    </w:p>
    <w:p w14:paraId="520E32E3" w14:textId="77777777" w:rsidR="00732CB5" w:rsidRDefault="00732CB5" w:rsidP="00732CB5">
      <w:pPr>
        <w:ind w:firstLine="720"/>
      </w:pPr>
    </w:p>
    <w:p w14:paraId="27CBD6DF" w14:textId="77777777" w:rsidR="00732CB5" w:rsidRDefault="00732CB5" w:rsidP="00732CB5">
      <w:pPr>
        <w:ind w:firstLine="720"/>
      </w:pPr>
    </w:p>
    <w:p w14:paraId="39E1B322" w14:textId="77777777" w:rsidR="00732CB5" w:rsidRDefault="00732CB5" w:rsidP="00732CB5">
      <w:pPr>
        <w:ind w:firstLine="720"/>
      </w:pPr>
    </w:p>
    <w:p w14:paraId="3A04F68A" w14:textId="77777777" w:rsidR="00732CB5" w:rsidRDefault="00732CB5" w:rsidP="00732CB5">
      <w:pPr>
        <w:ind w:firstLine="720"/>
      </w:pPr>
    </w:p>
    <w:p w14:paraId="30B6E119" w14:textId="77777777" w:rsidR="00732CB5" w:rsidRDefault="00732CB5" w:rsidP="00732CB5">
      <w:pPr>
        <w:ind w:firstLine="720"/>
      </w:pPr>
    </w:p>
    <w:p w14:paraId="07252B4F" w14:textId="77777777" w:rsidR="00732CB5" w:rsidRDefault="00732CB5" w:rsidP="00732CB5">
      <w:pPr>
        <w:ind w:firstLine="720"/>
      </w:pPr>
    </w:p>
    <w:p w14:paraId="3B55DEC7" w14:textId="77777777" w:rsidR="00732CB5" w:rsidRPr="006B1B9B" w:rsidRDefault="00732CB5" w:rsidP="00732CB5">
      <w:pPr>
        <w:ind w:firstLine="720"/>
      </w:pPr>
    </w:p>
    <w:p w14:paraId="2B7FE697" w14:textId="77777777" w:rsidR="00E20A1D" w:rsidRPr="00732CB5" w:rsidRDefault="00E20A1D"/>
    <w:sectPr w:rsidR="00E20A1D" w:rsidRPr="00732CB5" w:rsidSect="00171A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2B94"/>
    <w:multiLevelType w:val="hybridMultilevel"/>
    <w:tmpl w:val="FC4814BA"/>
    <w:lvl w:ilvl="0" w:tplc="6FDE31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2648"/>
    <w:multiLevelType w:val="hybridMultilevel"/>
    <w:tmpl w:val="B8E4B480"/>
    <w:lvl w:ilvl="0" w:tplc="1408C7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5E7FD0"/>
    <w:multiLevelType w:val="hybridMultilevel"/>
    <w:tmpl w:val="EB1C2750"/>
    <w:lvl w:ilvl="0" w:tplc="8506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8330">
    <w:abstractNumId w:val="0"/>
  </w:num>
  <w:num w:numId="2" w16cid:durableId="2018655921">
    <w:abstractNumId w:val="2"/>
  </w:num>
  <w:num w:numId="3" w16cid:durableId="5350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C4"/>
    <w:rsid w:val="000470BC"/>
    <w:rsid w:val="00064137"/>
    <w:rsid w:val="000D5C37"/>
    <w:rsid w:val="000E357C"/>
    <w:rsid w:val="00116896"/>
    <w:rsid w:val="00171A31"/>
    <w:rsid w:val="001A24C3"/>
    <w:rsid w:val="001A49DE"/>
    <w:rsid w:val="002414F8"/>
    <w:rsid w:val="002F2D56"/>
    <w:rsid w:val="004A24DF"/>
    <w:rsid w:val="00514135"/>
    <w:rsid w:val="005562BE"/>
    <w:rsid w:val="005B6245"/>
    <w:rsid w:val="005D7DF8"/>
    <w:rsid w:val="00687B1A"/>
    <w:rsid w:val="006B1B9B"/>
    <w:rsid w:val="00724A3B"/>
    <w:rsid w:val="00732CB5"/>
    <w:rsid w:val="0074725A"/>
    <w:rsid w:val="00777E9B"/>
    <w:rsid w:val="008E3599"/>
    <w:rsid w:val="0096641F"/>
    <w:rsid w:val="00975C1E"/>
    <w:rsid w:val="009C686A"/>
    <w:rsid w:val="00A47490"/>
    <w:rsid w:val="00AA6F3C"/>
    <w:rsid w:val="00BD66C4"/>
    <w:rsid w:val="00BE4D91"/>
    <w:rsid w:val="00D84B94"/>
    <w:rsid w:val="00DB1B23"/>
    <w:rsid w:val="00E20A1D"/>
    <w:rsid w:val="00E35D8D"/>
    <w:rsid w:val="00EE2648"/>
    <w:rsid w:val="00F95C94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D869"/>
  <w15:chartTrackingRefBased/>
  <w15:docId w15:val="{458E6BAD-365E-424C-B040-0A535794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Frith</dc:creator>
  <cp:keywords/>
  <dc:description/>
  <cp:lastModifiedBy>David Morris</cp:lastModifiedBy>
  <cp:revision>2</cp:revision>
  <dcterms:created xsi:type="dcterms:W3CDTF">2025-02-28T16:35:00Z</dcterms:created>
  <dcterms:modified xsi:type="dcterms:W3CDTF">2025-02-28T16:35:00Z</dcterms:modified>
</cp:coreProperties>
</file>