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D3CE5" w14:textId="77777777" w:rsidR="00683DBB" w:rsidRDefault="0083174C" w:rsidP="00634715">
      <w:pPr>
        <w:rPr>
          <w:b/>
        </w:rPr>
      </w:pPr>
      <w:bookmarkStart w:id="0" w:name="_GoBack"/>
      <w:bookmarkEnd w:id="0"/>
      <w:r>
        <w:rPr>
          <w:b/>
        </w:rPr>
        <w:t xml:space="preserve">MINUTES OF </w:t>
      </w:r>
      <w:r w:rsidR="00683DBB">
        <w:rPr>
          <w:b/>
        </w:rPr>
        <w:t xml:space="preserve">ZOOM DISCUSSION </w:t>
      </w:r>
    </w:p>
    <w:p w14:paraId="5AE1BF25" w14:textId="6FD93BCD" w:rsidR="00634715" w:rsidRDefault="00683DBB" w:rsidP="00634715">
      <w:proofErr w:type="gramStart"/>
      <w:r>
        <w:rPr>
          <w:b/>
        </w:rPr>
        <w:t>H</w:t>
      </w:r>
      <w:r w:rsidR="00634715">
        <w:t xml:space="preserve">eld </w:t>
      </w:r>
      <w:r w:rsidR="00A56464">
        <w:t xml:space="preserve"> </w:t>
      </w:r>
      <w:r w:rsidR="00BD6009">
        <w:t>11a</w:t>
      </w:r>
      <w:r w:rsidR="00A56464">
        <w:t>m</w:t>
      </w:r>
      <w:proofErr w:type="gramEnd"/>
      <w:r w:rsidR="00A56464">
        <w:t xml:space="preserve">  </w:t>
      </w:r>
      <w:r w:rsidR="00BD6009">
        <w:t>31</w:t>
      </w:r>
      <w:r w:rsidR="00BD6009" w:rsidRPr="00BD6009">
        <w:rPr>
          <w:vertAlign w:val="superscript"/>
        </w:rPr>
        <w:t>st</w:t>
      </w:r>
      <w:r w:rsidR="00BD6009">
        <w:t xml:space="preserve"> </w:t>
      </w:r>
      <w:r>
        <w:t>July</w:t>
      </w:r>
      <w:r w:rsidR="00A130C9">
        <w:t xml:space="preserve"> </w:t>
      </w:r>
      <w:r w:rsidR="00652301">
        <w:t xml:space="preserve"> 2020.</w:t>
      </w:r>
    </w:p>
    <w:p w14:paraId="1B2ABB39" w14:textId="286ED34C" w:rsidR="00683DBB" w:rsidRDefault="00683DBB" w:rsidP="00634715">
      <w:r>
        <w:t xml:space="preserve">Meeting called </w:t>
      </w:r>
      <w:r w:rsidRPr="00BD6009">
        <w:t>by Grazyna Fremi</w:t>
      </w:r>
      <w:r>
        <w:t>-</w:t>
      </w:r>
      <w:proofErr w:type="gramStart"/>
      <w:r>
        <w:t>Hamilton(</w:t>
      </w:r>
      <w:proofErr w:type="gramEnd"/>
      <w:r>
        <w:t>GH)</w:t>
      </w:r>
    </w:p>
    <w:p w14:paraId="039B428E" w14:textId="58A7D300" w:rsidR="00683DBB" w:rsidRDefault="00634715" w:rsidP="00683DBB">
      <w:r w:rsidRPr="00BC466C">
        <w:rPr>
          <w:b/>
        </w:rPr>
        <w:t>PRESENT</w:t>
      </w:r>
      <w:r w:rsidR="00CB1FB7">
        <w:t xml:space="preserve">: Judith Dunkerley </w:t>
      </w:r>
      <w:r>
        <w:t xml:space="preserve">(JD), Russell </w:t>
      </w:r>
      <w:r w:rsidR="00CB1FB7">
        <w:t>Frith (RF)</w:t>
      </w:r>
      <w:r>
        <w:t>,</w:t>
      </w:r>
      <w:r w:rsidR="00CB1FB7">
        <w:t xml:space="preserve"> Mary Frith </w:t>
      </w:r>
      <w:r w:rsidR="00652301">
        <w:t>(MF),</w:t>
      </w:r>
      <w:r w:rsidR="00CF6D97">
        <w:t xml:space="preserve"> </w:t>
      </w:r>
      <w:r w:rsidR="00BD6009">
        <w:t xml:space="preserve">David Morris (DM), </w:t>
      </w:r>
      <w:r w:rsidR="00BD6009" w:rsidRPr="00BD6009">
        <w:t>Grazyna Fremi</w:t>
      </w:r>
      <w:r w:rsidR="00BD6009">
        <w:t>-</w:t>
      </w:r>
      <w:proofErr w:type="gramStart"/>
      <w:r w:rsidR="00BD6009">
        <w:t>Hamilton(</w:t>
      </w:r>
      <w:proofErr w:type="gramEnd"/>
      <w:r w:rsidR="00BD6009">
        <w:t xml:space="preserve">GH), </w:t>
      </w:r>
      <w:r w:rsidR="00683DBB">
        <w:t>Frida Bleakley(FB)</w:t>
      </w:r>
      <w:r w:rsidR="00BD6009">
        <w:t xml:space="preserve">, </w:t>
      </w:r>
      <w:r w:rsidR="00683DBB">
        <w:t>Vicky Smith (VS)</w:t>
      </w:r>
      <w:r w:rsidR="00BD6009">
        <w:t xml:space="preserve"> and Wendy Dawson Young (WY).</w:t>
      </w:r>
    </w:p>
    <w:p w14:paraId="320082FB" w14:textId="62EA0BBA" w:rsidR="00683DBB" w:rsidRDefault="00DF121C" w:rsidP="00DF121C">
      <w:pPr>
        <w:pStyle w:val="ListParagraph"/>
        <w:numPr>
          <w:ilvl w:val="0"/>
          <w:numId w:val="19"/>
        </w:numPr>
      </w:pPr>
      <w:r>
        <w:t xml:space="preserve"> Apologies for Absence.  </w:t>
      </w:r>
      <w:r w:rsidR="00683DBB">
        <w:t>Email comments were considered from Joe Zawinski (JZ)</w:t>
      </w:r>
    </w:p>
    <w:p w14:paraId="47D0C0A7" w14:textId="284880C1" w:rsidR="00DF121C" w:rsidRDefault="00DF121C" w:rsidP="00DF121C">
      <w:pPr>
        <w:pStyle w:val="ListParagraph"/>
        <w:numPr>
          <w:ilvl w:val="0"/>
          <w:numId w:val="19"/>
        </w:numPr>
      </w:pPr>
      <w:r>
        <w:t>Minutes of the previous meeting 12</w:t>
      </w:r>
      <w:r w:rsidRPr="00DF121C">
        <w:rPr>
          <w:vertAlign w:val="superscript"/>
        </w:rPr>
        <w:t>th</w:t>
      </w:r>
      <w:r>
        <w:t xml:space="preserve"> March were accepted.  Proposed FB and seconded VS</w:t>
      </w:r>
    </w:p>
    <w:p w14:paraId="38655FF1" w14:textId="77777777" w:rsidR="00DF121C" w:rsidRDefault="00DF121C" w:rsidP="00DF121C">
      <w:pPr>
        <w:pStyle w:val="ListParagraph"/>
        <w:numPr>
          <w:ilvl w:val="0"/>
          <w:numId w:val="19"/>
        </w:numPr>
      </w:pPr>
      <w:r>
        <w:t xml:space="preserve">Matters Arising.  </w:t>
      </w:r>
    </w:p>
    <w:p w14:paraId="008045F5" w14:textId="37BEF6AC" w:rsidR="00DF121C" w:rsidRDefault="00DF121C" w:rsidP="00DF121C">
      <w:pPr>
        <w:pStyle w:val="ListParagraph"/>
      </w:pPr>
      <w:r>
        <w:t>-  The meeting agreed that the buildings would remain closed to Lone Working.  An exception would be for Marie Henderson who is working one to one with members to help to set up a loom.  She is to be asked to book the times of these sessions.</w:t>
      </w:r>
    </w:p>
    <w:p w14:paraId="10D891A8" w14:textId="77777777" w:rsidR="00426EAD" w:rsidRDefault="00DF121C" w:rsidP="00DF121C">
      <w:pPr>
        <w:pStyle w:val="ListParagraph"/>
        <w:numPr>
          <w:ilvl w:val="0"/>
          <w:numId w:val="20"/>
        </w:numPr>
      </w:pPr>
      <w:r>
        <w:t>It was decided to postpone the printing of the Pottery Handbook but to investigate the possibility of making this available online</w:t>
      </w:r>
    </w:p>
    <w:p w14:paraId="172AE73D" w14:textId="77777777" w:rsidR="00426EAD" w:rsidRDefault="00426EAD" w:rsidP="00DF121C">
      <w:pPr>
        <w:pStyle w:val="ListParagraph"/>
        <w:numPr>
          <w:ilvl w:val="0"/>
          <w:numId w:val="20"/>
        </w:numPr>
      </w:pPr>
      <w:r>
        <w:t>The issue of cleaning of the buildings was postponed until the return of the Administrator for the Lamp of Lothian at the beginning of September.  Also no estimates for cleaning work have yet been obtained</w:t>
      </w:r>
    </w:p>
    <w:p w14:paraId="087DE36A" w14:textId="77777777" w:rsidR="00426EAD" w:rsidRDefault="00426EAD" w:rsidP="00426EAD">
      <w:pPr>
        <w:pStyle w:val="ListParagraph"/>
        <w:numPr>
          <w:ilvl w:val="0"/>
          <w:numId w:val="19"/>
        </w:numPr>
      </w:pPr>
      <w:r>
        <w:t xml:space="preserve"> Finance.  RF updated the financial position for the current year.  He gave the figure for the utilities payment as £189.  This is less than the first estimate and with a higher balance on the </w:t>
      </w:r>
      <w:proofErr w:type="spellStart"/>
      <w:r>
        <w:t>paypal</w:t>
      </w:r>
      <w:proofErr w:type="spellEnd"/>
      <w:r>
        <w:t xml:space="preserve"> account he stated that the deficit for the year would be £3000 less.  The current estimate is £4800.  It was explained to the meeting that this loss is made up of the planned capital spending agreed by committee and the payment made to tutors for half of term three fees also agreed by committee.</w:t>
      </w:r>
    </w:p>
    <w:p w14:paraId="2B954452" w14:textId="77777777" w:rsidR="00C22C94" w:rsidRDefault="00426EAD" w:rsidP="00426EAD">
      <w:pPr>
        <w:pStyle w:val="ListParagraph"/>
        <w:numPr>
          <w:ilvl w:val="0"/>
          <w:numId w:val="19"/>
        </w:numPr>
      </w:pPr>
      <w:r>
        <w:t xml:space="preserve">Results of Questionnaire to Tutors.  MF reported that six of the tutors have stated that they would like to undertake teaching </w:t>
      </w:r>
      <w:r w:rsidR="00344E2A">
        <w:t xml:space="preserve">for </w:t>
      </w:r>
      <w:r>
        <w:t xml:space="preserve">Term 1 </w:t>
      </w:r>
      <w:r w:rsidR="00344E2A">
        <w:t xml:space="preserve">2020/21.  </w:t>
      </w:r>
      <w:r w:rsidR="00DF121C">
        <w:t xml:space="preserve"> </w:t>
      </w:r>
      <w:r w:rsidR="00344E2A">
        <w:t xml:space="preserve">Isabella Hodge said that she would not teach as the techniques for spinning require a physical presence and she wishes to continue shielding.  Three expressed reservations. </w:t>
      </w:r>
    </w:p>
    <w:p w14:paraId="0FF1069E" w14:textId="25A0F9A0" w:rsidR="00C22C94" w:rsidRDefault="00344E2A" w:rsidP="00C22C94">
      <w:pPr>
        <w:pStyle w:val="ListParagraph"/>
      </w:pPr>
      <w:r>
        <w:t xml:space="preserve"> </w:t>
      </w:r>
    </w:p>
    <w:p w14:paraId="0E8F2C3E" w14:textId="186AC56C" w:rsidR="00C22C94" w:rsidRDefault="00344E2A" w:rsidP="00C22C94">
      <w:pPr>
        <w:pStyle w:val="ListParagraph"/>
      </w:pPr>
      <w:r>
        <w:t>There followed a discussion of the issues to be addressed before teaching could begin.</w:t>
      </w:r>
    </w:p>
    <w:p w14:paraId="7CC90C95" w14:textId="47F49D4D" w:rsidR="006F3AE4" w:rsidRDefault="00344E2A" w:rsidP="00344E2A">
      <w:pPr>
        <w:pStyle w:val="ListParagraph"/>
      </w:pPr>
      <w:r>
        <w:t xml:space="preserve">MF pointed to the difficulty of reduced numbers in classes that would be required for social distancing and the effect of this in the finance of the class.  </w:t>
      </w:r>
      <w:r w:rsidR="00B45B21">
        <w:t xml:space="preserve">GH and VS both stated that some of the membership have expressed their willingness to pay the membership and donate to wards funds if this was thought necessary for classes to continue.  </w:t>
      </w:r>
    </w:p>
    <w:p w14:paraId="29B245C3" w14:textId="79DF0B7F" w:rsidR="00344E2A" w:rsidRDefault="00344E2A" w:rsidP="00344E2A">
      <w:pPr>
        <w:pStyle w:val="ListParagraph"/>
      </w:pPr>
      <w:r>
        <w:t xml:space="preserve">The issue of shared equipment during a class was discussed.  In particular the reduction in numbers for upholstery if each class member needed their own staple gun.  </w:t>
      </w:r>
      <w:r w:rsidR="007C2E2E">
        <w:t>Also th</w:t>
      </w:r>
      <w:r>
        <w:t xml:space="preserve">e issue </w:t>
      </w:r>
      <w:r w:rsidR="00B45B21">
        <w:t xml:space="preserve">for the </w:t>
      </w:r>
      <w:r>
        <w:t>shared printing</w:t>
      </w:r>
      <w:r w:rsidR="00B45B21">
        <w:t xml:space="preserve"> press for Fiona’s class</w:t>
      </w:r>
      <w:r w:rsidR="007C2E2E">
        <w:t>.   B</w:t>
      </w:r>
      <w:r w:rsidR="00B45B21">
        <w:t>ut generally for the need vigilance during classes with previously shared equipment.</w:t>
      </w:r>
    </w:p>
    <w:p w14:paraId="677514AE" w14:textId="45335FE5" w:rsidR="007C2E2E" w:rsidRDefault="007C2E2E" w:rsidP="00344E2A">
      <w:pPr>
        <w:pStyle w:val="ListParagraph"/>
      </w:pPr>
      <w:r>
        <w:t xml:space="preserve">JD stated that the heating in the Mill for the first and second floor is not suitable as this is delivered by a fan system.  </w:t>
      </w:r>
      <w:r w:rsidR="00C22C94">
        <w:t xml:space="preserve">She also raised the issue of the need for a higher standard of cleaning and more frequent </w:t>
      </w:r>
      <w:proofErr w:type="gramStart"/>
      <w:r w:rsidR="00C22C94">
        <w:t>cleaning  because</w:t>
      </w:r>
      <w:proofErr w:type="gramEnd"/>
      <w:r w:rsidR="00C22C94">
        <w:t xml:space="preserve"> of the possible presence of the virus and the need for a contractor with their own equipment.  For example the need for any vacuum to be fitted with an HEPA filter.  She stated at present enquiries to the Lamp of Lothian regarding the sharing of cleaning facilities have not been answered.  It may be that we will not get a reply until the return of Jamie as the Administrator at the beginning of September.  RF pointed to the advantage that classes have with a three day break in the timetable over the weekends.</w:t>
      </w:r>
    </w:p>
    <w:p w14:paraId="5EF2A38A" w14:textId="1D78CCB0" w:rsidR="00C22C94" w:rsidRDefault="00C22C94" w:rsidP="00344E2A">
      <w:pPr>
        <w:pStyle w:val="ListParagraph"/>
      </w:pPr>
    </w:p>
    <w:p w14:paraId="3E513076" w14:textId="2101C519" w:rsidR="00C22C94" w:rsidRDefault="00C22C94" w:rsidP="00344E2A">
      <w:pPr>
        <w:pStyle w:val="ListParagraph"/>
      </w:pPr>
      <w:r>
        <w:t xml:space="preserve">It was generally felt that the plans for distance teaching was a positive way forward and should be explored further.  Marie Henderson has detailed plans of how she would like to continue with Zoom meetings and </w:t>
      </w:r>
      <w:r w:rsidR="004778C5">
        <w:t>occasional individual meeting with members.  This was endorsed by the committee.  Also Sheena Phillips has express a wish to try online teaching.  And JD stated that her painting group have continued to be in contact and completing shared projects with reviews online.  The Spinners and Weavers groups also are in regular contact with the membership.  It was agreed by the meeting that this is a possible way forward and should be supported by committee where possible.</w:t>
      </w:r>
    </w:p>
    <w:p w14:paraId="5BF32460" w14:textId="19C75DFB" w:rsidR="004778C5" w:rsidRDefault="004778C5" w:rsidP="00344E2A">
      <w:pPr>
        <w:pStyle w:val="ListParagraph"/>
      </w:pPr>
    </w:p>
    <w:p w14:paraId="106D1744" w14:textId="78B544BE" w:rsidR="004778C5" w:rsidRDefault="004778C5" w:rsidP="00344E2A">
      <w:pPr>
        <w:pStyle w:val="ListParagraph"/>
      </w:pPr>
      <w:r>
        <w:t>It was noted that sessions online could be considered as workshops and could be funded individually by the tutors if they wish.</w:t>
      </w:r>
    </w:p>
    <w:p w14:paraId="5D1B2FBC" w14:textId="3B509729" w:rsidR="004778C5" w:rsidRDefault="004778C5" w:rsidP="004778C5">
      <w:pPr>
        <w:pStyle w:val="ListParagraph"/>
        <w:numPr>
          <w:ilvl w:val="0"/>
          <w:numId w:val="19"/>
        </w:numPr>
      </w:pPr>
      <w:r>
        <w:lastRenderedPageBreak/>
        <w:t xml:space="preserve"> RF presented a summary of the financial position going forward.  </w:t>
      </w:r>
      <w:r w:rsidR="00AD5820">
        <w:t>He stated that the finances are sound and that it is possible to continue running partial classes and with a reduced membership for a short time.</w:t>
      </w:r>
    </w:p>
    <w:p w14:paraId="1DC3C428" w14:textId="77777777" w:rsidR="00AD5820" w:rsidRDefault="00AD5820" w:rsidP="00AD5820">
      <w:pPr>
        <w:pStyle w:val="ListParagraph"/>
      </w:pPr>
    </w:p>
    <w:p w14:paraId="66FF7B06" w14:textId="274E0A76" w:rsidR="004778C5" w:rsidRDefault="004778C5" w:rsidP="004778C5">
      <w:pPr>
        <w:pStyle w:val="ListParagraph"/>
      </w:pPr>
      <w:r>
        <w:t>He stated that the minimum option of no classes running would involve the payment of the insurance which is approximately £700</w:t>
      </w:r>
    </w:p>
    <w:p w14:paraId="5C672CF9" w14:textId="77777777" w:rsidR="00AD5820" w:rsidRDefault="00AD5820" w:rsidP="004778C5">
      <w:pPr>
        <w:pStyle w:val="ListParagraph"/>
      </w:pPr>
    </w:p>
    <w:p w14:paraId="77F41400" w14:textId="7A48F836" w:rsidR="004778C5" w:rsidRDefault="004778C5" w:rsidP="004778C5">
      <w:pPr>
        <w:pStyle w:val="ListParagraph"/>
      </w:pPr>
      <w:r>
        <w:t>He stated that some of the tutors have put forward some details of planned teaching.  In particular Lorna has an idea for the pottery of classes for individual attendance on alternate weeks</w:t>
      </w:r>
      <w:r w:rsidR="00AD5820">
        <w:t>.  Looking at the reduced numbers that might be possible RF estimated that this would cause a deficit for a ten week term of £6000.</w:t>
      </w:r>
    </w:p>
    <w:p w14:paraId="328202F8" w14:textId="0A6F8C49" w:rsidR="00AD5820" w:rsidRDefault="00AD5820" w:rsidP="004778C5">
      <w:pPr>
        <w:pStyle w:val="ListParagraph"/>
      </w:pPr>
      <w:r>
        <w:t>He stated that the class fee was due to increase for the new term and proposed that this should be £80.</w:t>
      </w:r>
    </w:p>
    <w:p w14:paraId="74658E87" w14:textId="7719D237" w:rsidR="00AD5820" w:rsidRDefault="00AD5820" w:rsidP="004778C5">
      <w:pPr>
        <w:pStyle w:val="ListParagraph"/>
      </w:pPr>
    </w:p>
    <w:p w14:paraId="079FBAB4" w14:textId="5EBEF28C" w:rsidR="00DF121C" w:rsidRDefault="00AD5820" w:rsidP="00AD5820">
      <w:pPr>
        <w:pStyle w:val="ListParagraph"/>
      </w:pPr>
      <w:r>
        <w:t>The issue of the renewal of the membership fee was discussed.  WY gave an example of one of her organisations having extended their membership by six month and that this is a possibility that we should consider</w:t>
      </w:r>
      <w:r w:rsidR="004301D2">
        <w:t xml:space="preserve"> to meet SCIO requirements</w:t>
      </w:r>
      <w:r>
        <w:t xml:space="preserve">.  RF stated that PACC could continue with a renewal of membership by the committee.  Then together with the life members and the tutors that are also honorary members that would be sufficient. </w:t>
      </w:r>
    </w:p>
    <w:p w14:paraId="5E6BD4E0" w14:textId="69D2846B" w:rsidR="004301D2" w:rsidRDefault="004301D2" w:rsidP="00AD5820">
      <w:pPr>
        <w:pStyle w:val="ListParagraph"/>
      </w:pPr>
    </w:p>
    <w:p w14:paraId="4C2EDE0D" w14:textId="6097AA3E" w:rsidR="004301D2" w:rsidRDefault="004301D2" w:rsidP="00AD5820">
      <w:pPr>
        <w:pStyle w:val="ListParagraph"/>
      </w:pPr>
      <w:r>
        <w:t>MF suggested that the way forward now was to get some feedback from the membership.  And to further explore the possibilities of some teaching being arranged but at a distance.  For example members being offered the purchase of clay for them to work on at home and for PACC to offer a service of firing the work produced.  FB agreed that there is a reluctance by a number of the membership for the opening of the buildings and that we can explore other methods of working.</w:t>
      </w:r>
    </w:p>
    <w:p w14:paraId="132476FC" w14:textId="78F56115" w:rsidR="004301D2" w:rsidRDefault="004301D2" w:rsidP="00AD5820">
      <w:pPr>
        <w:pStyle w:val="ListParagraph"/>
      </w:pPr>
    </w:p>
    <w:p w14:paraId="789A6407" w14:textId="6475D079" w:rsidR="004301D2" w:rsidRDefault="00A708A1" w:rsidP="00AD5820">
      <w:pPr>
        <w:pStyle w:val="ListParagraph"/>
      </w:pPr>
      <w:r>
        <w:t>MF</w:t>
      </w:r>
      <w:r w:rsidR="004301D2">
        <w:t xml:space="preserve"> also pointed out the danger of returning too quickly to classes and of using up the reserve funds.</w:t>
      </w:r>
    </w:p>
    <w:p w14:paraId="64F0C3A5" w14:textId="038E7CB1" w:rsidR="004301D2" w:rsidRDefault="004301D2" w:rsidP="00AD5820">
      <w:pPr>
        <w:pStyle w:val="ListParagraph"/>
      </w:pPr>
    </w:p>
    <w:p w14:paraId="0C524D6C" w14:textId="16CBA7E6" w:rsidR="004301D2" w:rsidRDefault="004301D2" w:rsidP="00AD5820">
      <w:pPr>
        <w:pStyle w:val="ListParagraph"/>
      </w:pPr>
      <w:r>
        <w:t>GH noted that the East Lothian Indoor Sports courts are not due to open until 14</w:t>
      </w:r>
      <w:r w:rsidRPr="004301D2">
        <w:rPr>
          <w:vertAlign w:val="superscript"/>
        </w:rPr>
        <w:t>th</w:t>
      </w:r>
      <w:r>
        <w:t xml:space="preserve"> September. </w:t>
      </w:r>
    </w:p>
    <w:p w14:paraId="1DF4D249" w14:textId="5434090B" w:rsidR="00A708A1" w:rsidRDefault="00A708A1" w:rsidP="00AD5820">
      <w:pPr>
        <w:pStyle w:val="ListParagraph"/>
      </w:pPr>
    </w:p>
    <w:p w14:paraId="6B4BD29F" w14:textId="3E28AF6A" w:rsidR="00A708A1" w:rsidRDefault="00A708A1" w:rsidP="00AD5820">
      <w:pPr>
        <w:pStyle w:val="ListParagraph"/>
      </w:pPr>
      <w:r>
        <w:t xml:space="preserve">It was agreed that MF will contact the tutors to ask them for further feedback.  If possible for them to contact their classes and estimate the possible demand for classes.  </w:t>
      </w:r>
    </w:p>
    <w:p w14:paraId="42FA4ECB" w14:textId="7D2510A4" w:rsidR="00A708A1" w:rsidRDefault="00A708A1" w:rsidP="00A708A1"/>
    <w:p w14:paraId="11FC70E5" w14:textId="187A2391" w:rsidR="00A708A1" w:rsidRDefault="00A708A1" w:rsidP="00A708A1">
      <w:pPr>
        <w:pStyle w:val="ListParagraph"/>
        <w:numPr>
          <w:ilvl w:val="0"/>
          <w:numId w:val="19"/>
        </w:numPr>
      </w:pPr>
      <w:r>
        <w:t xml:space="preserve"> AOCB.  JD agreed to prepare a new statement to update the webpage and to submit this first to committee for agreement.</w:t>
      </w:r>
    </w:p>
    <w:p w14:paraId="05FDDD9D" w14:textId="77777777" w:rsidR="00A708A1" w:rsidRDefault="00A708A1" w:rsidP="00A708A1">
      <w:pPr>
        <w:pStyle w:val="ListParagraph"/>
      </w:pPr>
    </w:p>
    <w:p w14:paraId="3E708F4E" w14:textId="571D4202" w:rsidR="00A708A1" w:rsidRDefault="00A708A1" w:rsidP="00A708A1">
      <w:pPr>
        <w:pStyle w:val="ListParagraph"/>
        <w:numPr>
          <w:ilvl w:val="0"/>
          <w:numId w:val="19"/>
        </w:numPr>
      </w:pPr>
      <w:r>
        <w:t>Date of next meeting.  This was agreed to be in the third week of August when we have some feedback from the membership and then to be circulated.</w:t>
      </w:r>
    </w:p>
    <w:p w14:paraId="7A644AC7" w14:textId="7495BCE2" w:rsidR="00AD5820" w:rsidRDefault="00AD5820" w:rsidP="00AD5820">
      <w:pPr>
        <w:pStyle w:val="ListParagraph"/>
      </w:pPr>
    </w:p>
    <w:p w14:paraId="4A333B4A" w14:textId="77777777" w:rsidR="00AD5820" w:rsidRDefault="00AD5820" w:rsidP="00AD5820">
      <w:pPr>
        <w:rPr>
          <w:b/>
        </w:rPr>
      </w:pPr>
    </w:p>
    <w:sectPr w:rsidR="00AD5820" w:rsidSect="006347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5A94"/>
    <w:multiLevelType w:val="hybridMultilevel"/>
    <w:tmpl w:val="78D05CAE"/>
    <w:lvl w:ilvl="0" w:tplc="8428743A">
      <w:start w:val="1"/>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03599B"/>
    <w:multiLevelType w:val="hybridMultilevel"/>
    <w:tmpl w:val="B8029998"/>
    <w:lvl w:ilvl="0" w:tplc="4DD6768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793C6E"/>
    <w:multiLevelType w:val="hybridMultilevel"/>
    <w:tmpl w:val="34DC4558"/>
    <w:lvl w:ilvl="0" w:tplc="56E647D2">
      <w:start w:val="1"/>
      <w:numFmt w:val="lowerRoman"/>
      <w:lvlText w:val="(%1)"/>
      <w:lvlJc w:val="left"/>
      <w:pPr>
        <w:ind w:left="1440" w:hanging="360"/>
      </w:pPr>
      <w:rPr>
        <w:rFonts w:cs="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062424E"/>
    <w:multiLevelType w:val="hybridMultilevel"/>
    <w:tmpl w:val="FF144EBE"/>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133580"/>
    <w:multiLevelType w:val="hybridMultilevel"/>
    <w:tmpl w:val="DEBC693C"/>
    <w:lvl w:ilvl="0" w:tplc="7D92D2B2">
      <w:start w:val="1"/>
      <w:numFmt w:val="lowerRoman"/>
      <w:lvlText w:val="(%1)"/>
      <w:lvlJc w:val="left"/>
      <w:pPr>
        <w:ind w:left="720" w:hanging="360"/>
      </w:pPr>
      <w:rPr>
        <w:rFonts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3B607B"/>
    <w:multiLevelType w:val="hybridMultilevel"/>
    <w:tmpl w:val="F4AE4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A267CD"/>
    <w:multiLevelType w:val="hybridMultilevel"/>
    <w:tmpl w:val="0194EA96"/>
    <w:lvl w:ilvl="0" w:tplc="1A3E3864">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92358B"/>
    <w:multiLevelType w:val="hybridMultilevel"/>
    <w:tmpl w:val="BC6CF044"/>
    <w:lvl w:ilvl="0" w:tplc="56E647D2">
      <w:start w:val="1"/>
      <w:numFmt w:val="lowerRoman"/>
      <w:lvlText w:val="(%1)"/>
      <w:lvlJc w:val="left"/>
      <w:pPr>
        <w:ind w:left="720"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DC69C9"/>
    <w:multiLevelType w:val="hybridMultilevel"/>
    <w:tmpl w:val="17382B2C"/>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6E551D"/>
    <w:multiLevelType w:val="hybridMultilevel"/>
    <w:tmpl w:val="D9DA1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FC7983"/>
    <w:multiLevelType w:val="hybridMultilevel"/>
    <w:tmpl w:val="ACF4B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D10CB7"/>
    <w:multiLevelType w:val="hybridMultilevel"/>
    <w:tmpl w:val="CCE2A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672065"/>
    <w:multiLevelType w:val="hybridMultilevel"/>
    <w:tmpl w:val="FDC6284E"/>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2C651E"/>
    <w:multiLevelType w:val="hybridMultilevel"/>
    <w:tmpl w:val="E5626B7C"/>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59579B"/>
    <w:multiLevelType w:val="hybridMultilevel"/>
    <w:tmpl w:val="3E02605E"/>
    <w:lvl w:ilvl="0" w:tplc="B32880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1C246F"/>
    <w:multiLevelType w:val="hybridMultilevel"/>
    <w:tmpl w:val="F9D63E7A"/>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227F24"/>
    <w:multiLevelType w:val="hybridMultilevel"/>
    <w:tmpl w:val="C51A0634"/>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1E28DA"/>
    <w:multiLevelType w:val="hybridMultilevel"/>
    <w:tmpl w:val="7408E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1A4807"/>
    <w:multiLevelType w:val="hybridMultilevel"/>
    <w:tmpl w:val="E43EDBB2"/>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0D3DFA"/>
    <w:multiLevelType w:val="hybridMultilevel"/>
    <w:tmpl w:val="E6F4C74E"/>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7"/>
  </w:num>
  <w:num w:numId="3">
    <w:abstractNumId w:val="9"/>
  </w:num>
  <w:num w:numId="4">
    <w:abstractNumId w:val="13"/>
  </w:num>
  <w:num w:numId="5">
    <w:abstractNumId w:val="8"/>
  </w:num>
  <w:num w:numId="6">
    <w:abstractNumId w:val="18"/>
  </w:num>
  <w:num w:numId="7">
    <w:abstractNumId w:val="16"/>
  </w:num>
  <w:num w:numId="8">
    <w:abstractNumId w:val="12"/>
  </w:num>
  <w:num w:numId="9">
    <w:abstractNumId w:val="2"/>
  </w:num>
  <w:num w:numId="10">
    <w:abstractNumId w:val="4"/>
  </w:num>
  <w:num w:numId="11">
    <w:abstractNumId w:val="15"/>
  </w:num>
  <w:num w:numId="12">
    <w:abstractNumId w:val="3"/>
  </w:num>
  <w:num w:numId="13">
    <w:abstractNumId w:val="6"/>
  </w:num>
  <w:num w:numId="14">
    <w:abstractNumId w:val="7"/>
  </w:num>
  <w:num w:numId="15">
    <w:abstractNumId w:val="10"/>
  </w:num>
  <w:num w:numId="16">
    <w:abstractNumId w:val="19"/>
  </w:num>
  <w:num w:numId="17">
    <w:abstractNumId w:val="14"/>
  </w:num>
  <w:num w:numId="18">
    <w:abstractNumId w:val="1"/>
  </w:num>
  <w:num w:numId="19">
    <w:abstractNumId w:val="1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715"/>
    <w:rsid w:val="00013C65"/>
    <w:rsid w:val="00060002"/>
    <w:rsid w:val="00060284"/>
    <w:rsid w:val="00070287"/>
    <w:rsid w:val="00110DA3"/>
    <w:rsid w:val="00123D4F"/>
    <w:rsid w:val="001664D3"/>
    <w:rsid w:val="00187988"/>
    <w:rsid w:val="001B1DAC"/>
    <w:rsid w:val="001C1645"/>
    <w:rsid w:val="001D0593"/>
    <w:rsid w:val="001D343E"/>
    <w:rsid w:val="00214FB6"/>
    <w:rsid w:val="002237A0"/>
    <w:rsid w:val="002273A5"/>
    <w:rsid w:val="00246AA5"/>
    <w:rsid w:val="00272E0B"/>
    <w:rsid w:val="00272E85"/>
    <w:rsid w:val="00281AD4"/>
    <w:rsid w:val="002A00F4"/>
    <w:rsid w:val="002E09F6"/>
    <w:rsid w:val="0032271D"/>
    <w:rsid w:val="00341CE0"/>
    <w:rsid w:val="00344E2A"/>
    <w:rsid w:val="003A225B"/>
    <w:rsid w:val="003B6A03"/>
    <w:rsid w:val="003C115C"/>
    <w:rsid w:val="003D44F1"/>
    <w:rsid w:val="00423946"/>
    <w:rsid w:val="00426EAD"/>
    <w:rsid w:val="004301D2"/>
    <w:rsid w:val="004547F8"/>
    <w:rsid w:val="004778C5"/>
    <w:rsid w:val="00484016"/>
    <w:rsid w:val="00487D59"/>
    <w:rsid w:val="00491F9A"/>
    <w:rsid w:val="004A2674"/>
    <w:rsid w:val="004B632E"/>
    <w:rsid w:val="004C227F"/>
    <w:rsid w:val="004C6C21"/>
    <w:rsid w:val="00502308"/>
    <w:rsid w:val="00516F51"/>
    <w:rsid w:val="005378D4"/>
    <w:rsid w:val="005829E3"/>
    <w:rsid w:val="005A6882"/>
    <w:rsid w:val="005D3291"/>
    <w:rsid w:val="005F205A"/>
    <w:rsid w:val="00601B17"/>
    <w:rsid w:val="00607732"/>
    <w:rsid w:val="0061507B"/>
    <w:rsid w:val="006177C0"/>
    <w:rsid w:val="00620958"/>
    <w:rsid w:val="0063331E"/>
    <w:rsid w:val="00634715"/>
    <w:rsid w:val="00645991"/>
    <w:rsid w:val="00652301"/>
    <w:rsid w:val="00655C67"/>
    <w:rsid w:val="00660499"/>
    <w:rsid w:val="00675B4F"/>
    <w:rsid w:val="006839D7"/>
    <w:rsid w:val="00683DBB"/>
    <w:rsid w:val="00691EFE"/>
    <w:rsid w:val="006B7039"/>
    <w:rsid w:val="006E6C74"/>
    <w:rsid w:val="006F3AE4"/>
    <w:rsid w:val="006F5147"/>
    <w:rsid w:val="00703B93"/>
    <w:rsid w:val="00711D92"/>
    <w:rsid w:val="007375F1"/>
    <w:rsid w:val="00744CFB"/>
    <w:rsid w:val="00746BD4"/>
    <w:rsid w:val="007727DC"/>
    <w:rsid w:val="007A0775"/>
    <w:rsid w:val="007C2E2E"/>
    <w:rsid w:val="008074E9"/>
    <w:rsid w:val="00817BC3"/>
    <w:rsid w:val="0083174C"/>
    <w:rsid w:val="008979B4"/>
    <w:rsid w:val="008B68E3"/>
    <w:rsid w:val="008C2259"/>
    <w:rsid w:val="008F3E19"/>
    <w:rsid w:val="00917335"/>
    <w:rsid w:val="00930F16"/>
    <w:rsid w:val="009A14EF"/>
    <w:rsid w:val="009C4B55"/>
    <w:rsid w:val="009F01C6"/>
    <w:rsid w:val="00A130C9"/>
    <w:rsid w:val="00A33937"/>
    <w:rsid w:val="00A35E03"/>
    <w:rsid w:val="00A505C7"/>
    <w:rsid w:val="00A56464"/>
    <w:rsid w:val="00A66329"/>
    <w:rsid w:val="00A672ED"/>
    <w:rsid w:val="00A708A1"/>
    <w:rsid w:val="00A9342B"/>
    <w:rsid w:val="00AB75DB"/>
    <w:rsid w:val="00AC616D"/>
    <w:rsid w:val="00AD1CAC"/>
    <w:rsid w:val="00AD3A16"/>
    <w:rsid w:val="00AD5820"/>
    <w:rsid w:val="00AF51AF"/>
    <w:rsid w:val="00B00C39"/>
    <w:rsid w:val="00B07A4C"/>
    <w:rsid w:val="00B25408"/>
    <w:rsid w:val="00B43FE5"/>
    <w:rsid w:val="00B45B21"/>
    <w:rsid w:val="00B47602"/>
    <w:rsid w:val="00B62DA9"/>
    <w:rsid w:val="00B6341D"/>
    <w:rsid w:val="00B64D4E"/>
    <w:rsid w:val="00B84A21"/>
    <w:rsid w:val="00BB19EC"/>
    <w:rsid w:val="00BD102B"/>
    <w:rsid w:val="00BD6009"/>
    <w:rsid w:val="00C22C94"/>
    <w:rsid w:val="00C35F2A"/>
    <w:rsid w:val="00C8466F"/>
    <w:rsid w:val="00CB1FB7"/>
    <w:rsid w:val="00CB6927"/>
    <w:rsid w:val="00CE3C2E"/>
    <w:rsid w:val="00CF6D97"/>
    <w:rsid w:val="00D03B7C"/>
    <w:rsid w:val="00D70B41"/>
    <w:rsid w:val="00D73D2B"/>
    <w:rsid w:val="00D76B96"/>
    <w:rsid w:val="00D96714"/>
    <w:rsid w:val="00DA2540"/>
    <w:rsid w:val="00DA4E8A"/>
    <w:rsid w:val="00DC614C"/>
    <w:rsid w:val="00DD10EE"/>
    <w:rsid w:val="00DE0799"/>
    <w:rsid w:val="00DE7E9F"/>
    <w:rsid w:val="00DF121C"/>
    <w:rsid w:val="00E3693F"/>
    <w:rsid w:val="00E372F4"/>
    <w:rsid w:val="00E5202B"/>
    <w:rsid w:val="00E61CBC"/>
    <w:rsid w:val="00E81CF7"/>
    <w:rsid w:val="00ED0D16"/>
    <w:rsid w:val="00F44614"/>
    <w:rsid w:val="00F5573E"/>
    <w:rsid w:val="00F64045"/>
    <w:rsid w:val="00F754D3"/>
    <w:rsid w:val="00F930AD"/>
    <w:rsid w:val="00FA6F9F"/>
    <w:rsid w:val="00FE39B9"/>
    <w:rsid w:val="00FF1B5F"/>
    <w:rsid w:val="00FF7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8A841"/>
  <w15:chartTrackingRefBased/>
  <w15:docId w15:val="{3D0A4B7B-BC8A-4723-936D-4D02B91E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71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715"/>
    <w:pPr>
      <w:ind w:left="720"/>
      <w:contextualSpacing/>
    </w:pPr>
  </w:style>
  <w:style w:type="character" w:styleId="Strong">
    <w:name w:val="Strong"/>
    <w:basedOn w:val="DefaultParagraphFont"/>
    <w:uiPriority w:val="22"/>
    <w:qFormat/>
    <w:rsid w:val="00E3693F"/>
    <w:rPr>
      <w:b/>
      <w:bCs/>
    </w:rPr>
  </w:style>
  <w:style w:type="character" w:styleId="Hyperlink">
    <w:name w:val="Hyperlink"/>
    <w:basedOn w:val="DefaultParagraphFont"/>
    <w:uiPriority w:val="99"/>
    <w:semiHidden/>
    <w:unhideWhenUsed/>
    <w:rsid w:val="00E369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969</Words>
  <Characters>5528</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Frith</dc:creator>
  <cp:keywords/>
  <dc:description/>
  <cp:lastModifiedBy>David Morris</cp:lastModifiedBy>
  <cp:revision>2</cp:revision>
  <cp:lastPrinted>2020-02-25T09:00:00Z</cp:lastPrinted>
  <dcterms:created xsi:type="dcterms:W3CDTF">2020-09-28T10:57:00Z</dcterms:created>
  <dcterms:modified xsi:type="dcterms:W3CDTF">2020-09-28T10:57:00Z</dcterms:modified>
</cp:coreProperties>
</file>