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D4051" w14:textId="69178B57" w:rsidR="00E91CCD" w:rsidRPr="0007423A" w:rsidRDefault="00575884" w:rsidP="00BE7C7A">
      <w:pPr>
        <w:spacing w:after="0" w:line="240" w:lineRule="auto"/>
        <w:rPr>
          <w:rFonts w:asciiTheme="minorHAnsi" w:hAnsiTheme="minorHAnsi" w:cstheme="minorHAnsi"/>
          <w:b/>
          <w:bCs/>
          <w:sz w:val="28"/>
          <w:szCs w:val="28"/>
        </w:rPr>
      </w:pPr>
      <w:r w:rsidRPr="0007423A">
        <w:rPr>
          <w:rFonts w:asciiTheme="minorHAnsi" w:hAnsiTheme="minorHAnsi" w:cstheme="minorHAnsi"/>
          <w:b/>
          <w:bCs/>
          <w:sz w:val="28"/>
          <w:szCs w:val="28"/>
        </w:rPr>
        <w:t>PACC Committee Meeting 26</w:t>
      </w:r>
      <w:r w:rsidR="00BE7C7A" w:rsidRPr="0007423A">
        <w:rPr>
          <w:rFonts w:asciiTheme="minorHAnsi" w:hAnsiTheme="minorHAnsi" w:cstheme="minorHAnsi"/>
          <w:b/>
          <w:bCs/>
          <w:sz w:val="28"/>
          <w:szCs w:val="28"/>
        </w:rPr>
        <w:t xml:space="preserve"> January </w:t>
      </w:r>
      <w:r w:rsidRPr="0007423A">
        <w:rPr>
          <w:rFonts w:asciiTheme="minorHAnsi" w:hAnsiTheme="minorHAnsi" w:cstheme="minorHAnsi"/>
          <w:b/>
          <w:bCs/>
          <w:sz w:val="28"/>
          <w:szCs w:val="28"/>
        </w:rPr>
        <w:t>2023</w:t>
      </w:r>
    </w:p>
    <w:p w14:paraId="47496B5C" w14:textId="77777777" w:rsidR="00BE7C7A" w:rsidRPr="0007423A" w:rsidRDefault="00BE7C7A" w:rsidP="00BE7C7A">
      <w:pPr>
        <w:spacing w:after="0" w:line="240" w:lineRule="auto"/>
        <w:rPr>
          <w:rFonts w:asciiTheme="minorHAnsi" w:hAnsiTheme="minorHAnsi" w:cstheme="minorHAnsi"/>
          <w:b/>
          <w:bCs/>
          <w:sz w:val="28"/>
          <w:szCs w:val="28"/>
        </w:rPr>
      </w:pPr>
    </w:p>
    <w:p w14:paraId="5501B737" w14:textId="50B9EB59" w:rsidR="00E91CCD" w:rsidRPr="0007423A" w:rsidRDefault="00575884" w:rsidP="00BE7C7A">
      <w:pPr>
        <w:spacing w:after="0" w:line="240" w:lineRule="auto"/>
        <w:rPr>
          <w:rFonts w:asciiTheme="minorHAnsi" w:hAnsiTheme="minorHAnsi" w:cstheme="minorHAnsi"/>
          <w:sz w:val="28"/>
          <w:szCs w:val="28"/>
        </w:rPr>
      </w:pPr>
      <w:r w:rsidRPr="0007423A">
        <w:rPr>
          <w:rFonts w:asciiTheme="minorHAnsi" w:hAnsiTheme="minorHAnsi" w:cstheme="minorHAnsi"/>
          <w:b/>
          <w:bCs/>
          <w:sz w:val="28"/>
          <w:szCs w:val="28"/>
        </w:rPr>
        <w:t>Present</w:t>
      </w:r>
      <w:r w:rsidRPr="0007423A">
        <w:rPr>
          <w:rFonts w:asciiTheme="minorHAnsi" w:hAnsiTheme="minorHAnsi" w:cstheme="minorHAnsi"/>
          <w:sz w:val="28"/>
          <w:szCs w:val="28"/>
        </w:rPr>
        <w:t>: Victoria Murray, Lyndsay Fergus, Annie Bruckner, Grazyna Fremi, Mary Frith, David Morris, Russell Frith, Olivia</w:t>
      </w:r>
      <w:r w:rsidR="00541FE7" w:rsidRPr="0007423A">
        <w:rPr>
          <w:rFonts w:asciiTheme="minorHAnsi" w:hAnsiTheme="minorHAnsi" w:cstheme="minorHAnsi"/>
          <w:sz w:val="28"/>
          <w:szCs w:val="28"/>
        </w:rPr>
        <w:t xml:space="preserve"> Christie</w:t>
      </w:r>
      <w:r w:rsidRPr="0007423A">
        <w:rPr>
          <w:rFonts w:asciiTheme="minorHAnsi" w:hAnsiTheme="minorHAnsi" w:cstheme="minorHAnsi"/>
          <w:sz w:val="28"/>
          <w:szCs w:val="28"/>
        </w:rPr>
        <w:t>, and Frida Bleakley.</w:t>
      </w:r>
    </w:p>
    <w:p w14:paraId="3DDEA268" w14:textId="66A891B2" w:rsidR="00E91CCD" w:rsidRPr="0007423A" w:rsidRDefault="00575884" w:rsidP="00BE7C7A">
      <w:pPr>
        <w:spacing w:after="0" w:line="240" w:lineRule="auto"/>
        <w:rPr>
          <w:rFonts w:asciiTheme="minorHAnsi" w:hAnsiTheme="minorHAnsi" w:cstheme="minorHAnsi"/>
          <w:sz w:val="28"/>
          <w:szCs w:val="28"/>
        </w:rPr>
      </w:pPr>
      <w:r w:rsidRPr="0007423A">
        <w:rPr>
          <w:rFonts w:asciiTheme="minorHAnsi" w:hAnsiTheme="minorHAnsi" w:cstheme="minorHAnsi"/>
          <w:b/>
          <w:bCs/>
          <w:sz w:val="28"/>
          <w:szCs w:val="28"/>
        </w:rPr>
        <w:t>Apologies</w:t>
      </w:r>
      <w:r w:rsidRPr="0007423A">
        <w:rPr>
          <w:rFonts w:asciiTheme="minorHAnsi" w:hAnsiTheme="minorHAnsi" w:cstheme="minorHAnsi"/>
          <w:sz w:val="28"/>
          <w:szCs w:val="28"/>
        </w:rPr>
        <w:t>: Sally Moore.</w:t>
      </w:r>
    </w:p>
    <w:p w14:paraId="6BEA3B5E" w14:textId="77777777" w:rsidR="00BE7C7A" w:rsidRPr="0007423A" w:rsidRDefault="00BE7C7A" w:rsidP="00BE7C7A">
      <w:pPr>
        <w:spacing w:after="0" w:line="240" w:lineRule="auto"/>
        <w:rPr>
          <w:rFonts w:asciiTheme="minorHAnsi" w:hAnsiTheme="minorHAnsi" w:cstheme="minorHAnsi"/>
          <w:sz w:val="28"/>
          <w:szCs w:val="28"/>
        </w:rPr>
      </w:pPr>
    </w:p>
    <w:p w14:paraId="060BA6E6" w14:textId="13F47FF5" w:rsidR="00E91CCD" w:rsidRPr="0007423A" w:rsidRDefault="00575884" w:rsidP="00BE7C7A">
      <w:pPr>
        <w:spacing w:after="0" w:line="240" w:lineRule="auto"/>
        <w:rPr>
          <w:rFonts w:asciiTheme="minorHAnsi" w:hAnsiTheme="minorHAnsi" w:cstheme="minorHAnsi"/>
          <w:sz w:val="28"/>
          <w:szCs w:val="28"/>
        </w:rPr>
      </w:pPr>
      <w:r w:rsidRPr="0007423A">
        <w:rPr>
          <w:rFonts w:asciiTheme="minorHAnsi" w:hAnsiTheme="minorHAnsi" w:cstheme="minorHAnsi"/>
          <w:b/>
          <w:bCs/>
          <w:sz w:val="28"/>
          <w:szCs w:val="28"/>
        </w:rPr>
        <w:t>Minutes from last meeting</w:t>
      </w:r>
      <w:r w:rsidRPr="0007423A">
        <w:rPr>
          <w:rFonts w:asciiTheme="minorHAnsi" w:hAnsiTheme="minorHAnsi" w:cstheme="minorHAnsi"/>
          <w:sz w:val="28"/>
          <w:szCs w:val="28"/>
        </w:rPr>
        <w:t xml:space="preserve"> were agreed.</w:t>
      </w:r>
    </w:p>
    <w:p w14:paraId="25DDA8C1" w14:textId="77777777" w:rsidR="00BE7C7A" w:rsidRPr="0007423A" w:rsidRDefault="00BE7C7A" w:rsidP="00BE7C7A">
      <w:pPr>
        <w:spacing w:after="0" w:line="240" w:lineRule="auto"/>
        <w:rPr>
          <w:rFonts w:asciiTheme="minorHAnsi" w:hAnsiTheme="minorHAnsi" w:cstheme="minorHAnsi"/>
          <w:sz w:val="28"/>
          <w:szCs w:val="28"/>
        </w:rPr>
      </w:pPr>
    </w:p>
    <w:p w14:paraId="2DD2FEC1" w14:textId="52A8A5DB" w:rsidR="00E91CCD" w:rsidRPr="0007423A" w:rsidRDefault="00575884" w:rsidP="00BE7C7A">
      <w:pPr>
        <w:spacing w:after="0" w:line="240" w:lineRule="auto"/>
        <w:rPr>
          <w:rFonts w:asciiTheme="minorHAnsi" w:hAnsiTheme="minorHAnsi" w:cstheme="minorHAnsi"/>
          <w:b/>
          <w:bCs/>
          <w:sz w:val="28"/>
          <w:szCs w:val="28"/>
        </w:rPr>
      </w:pPr>
      <w:r w:rsidRPr="0007423A">
        <w:rPr>
          <w:rFonts w:asciiTheme="minorHAnsi" w:hAnsiTheme="minorHAnsi" w:cstheme="minorHAnsi"/>
          <w:b/>
          <w:bCs/>
          <w:sz w:val="28"/>
          <w:szCs w:val="28"/>
        </w:rPr>
        <w:t>Treasurers Report</w:t>
      </w:r>
      <w:r w:rsidR="00541FE7" w:rsidRPr="0007423A">
        <w:rPr>
          <w:rFonts w:asciiTheme="minorHAnsi" w:hAnsiTheme="minorHAnsi" w:cstheme="minorHAnsi"/>
          <w:b/>
          <w:bCs/>
          <w:sz w:val="28"/>
          <w:szCs w:val="28"/>
        </w:rPr>
        <w:t xml:space="preserve"> </w:t>
      </w:r>
    </w:p>
    <w:p w14:paraId="57887EDE" w14:textId="078D60E5" w:rsidR="00BE0080" w:rsidRPr="0007423A" w:rsidRDefault="002817A3" w:rsidP="002817A3">
      <w:pPr>
        <w:pStyle w:val="ListParagraph"/>
        <w:numPr>
          <w:ilvl w:val="1"/>
          <w:numId w:val="2"/>
        </w:numPr>
        <w:ind w:left="426"/>
        <w:rPr>
          <w:rFonts w:asciiTheme="minorHAnsi" w:hAnsiTheme="minorHAnsi" w:cstheme="minorHAnsi"/>
          <w:sz w:val="28"/>
          <w:szCs w:val="28"/>
        </w:rPr>
      </w:pPr>
      <w:r w:rsidRPr="0007423A">
        <w:rPr>
          <w:rFonts w:asciiTheme="minorHAnsi" w:hAnsiTheme="minorHAnsi" w:cstheme="minorHAnsi"/>
          <w:b/>
          <w:bCs/>
          <w:sz w:val="28"/>
          <w:szCs w:val="28"/>
        </w:rPr>
        <w:t xml:space="preserve">Balance: </w:t>
      </w:r>
      <w:r w:rsidR="00575884" w:rsidRPr="0007423A">
        <w:rPr>
          <w:rFonts w:asciiTheme="minorHAnsi" w:hAnsiTheme="minorHAnsi" w:cstheme="minorHAnsi"/>
          <w:sz w:val="28"/>
          <w:szCs w:val="28"/>
        </w:rPr>
        <w:t>At the end of Dec 2022, the balance was just over £51000 including £21200 of receipts in Dec for term 2 classes.</w:t>
      </w:r>
      <w:r w:rsidRPr="0007423A">
        <w:rPr>
          <w:rFonts w:asciiTheme="minorHAnsi" w:hAnsiTheme="minorHAnsi" w:cstheme="minorHAnsi"/>
          <w:sz w:val="28"/>
          <w:szCs w:val="28"/>
        </w:rPr>
        <w:t xml:space="preserve">  </w:t>
      </w:r>
      <w:r w:rsidR="00575884" w:rsidRPr="0007423A">
        <w:rPr>
          <w:rFonts w:asciiTheme="minorHAnsi" w:hAnsiTheme="minorHAnsi" w:cstheme="minorHAnsi"/>
          <w:sz w:val="28"/>
          <w:szCs w:val="28"/>
        </w:rPr>
        <w:t xml:space="preserve">The expenses and the income include the 2 workshops run by Andrew Watson, the higher cleaning cost as PACC now employs a cleaner. The tutor costs for term 2 is £16500. </w:t>
      </w:r>
    </w:p>
    <w:p w14:paraId="62B5AF78" w14:textId="57F138FF" w:rsidR="00E91CCD" w:rsidRPr="0007423A" w:rsidRDefault="002817A3" w:rsidP="002817A3">
      <w:pPr>
        <w:pStyle w:val="ListParagraph"/>
        <w:numPr>
          <w:ilvl w:val="0"/>
          <w:numId w:val="2"/>
        </w:numPr>
        <w:spacing w:after="0" w:line="240" w:lineRule="auto"/>
        <w:ind w:left="426"/>
        <w:rPr>
          <w:rFonts w:asciiTheme="minorHAnsi" w:hAnsiTheme="minorHAnsi" w:cstheme="minorHAnsi"/>
          <w:sz w:val="28"/>
          <w:szCs w:val="28"/>
        </w:rPr>
      </w:pPr>
      <w:r w:rsidRPr="0007423A">
        <w:rPr>
          <w:rFonts w:asciiTheme="minorHAnsi" w:hAnsiTheme="minorHAnsi" w:cstheme="minorHAnsi"/>
          <w:b/>
          <w:bCs/>
          <w:sz w:val="28"/>
          <w:szCs w:val="28"/>
        </w:rPr>
        <w:t xml:space="preserve">Bookings: </w:t>
      </w:r>
      <w:r w:rsidR="00575884" w:rsidRPr="0007423A">
        <w:rPr>
          <w:rFonts w:asciiTheme="minorHAnsi" w:hAnsiTheme="minorHAnsi" w:cstheme="minorHAnsi"/>
          <w:sz w:val="28"/>
          <w:szCs w:val="28"/>
        </w:rPr>
        <w:t>The bookings for term 2 are good with many classes being completely full.</w:t>
      </w:r>
    </w:p>
    <w:p w14:paraId="3D7D53D9" w14:textId="0C130A7D" w:rsidR="00E91CCD" w:rsidRPr="0007423A" w:rsidRDefault="002817A3" w:rsidP="002817A3">
      <w:pPr>
        <w:pStyle w:val="ListParagraph"/>
        <w:numPr>
          <w:ilvl w:val="0"/>
          <w:numId w:val="2"/>
        </w:numPr>
        <w:spacing w:after="0" w:line="240" w:lineRule="auto"/>
        <w:ind w:left="426"/>
        <w:rPr>
          <w:rFonts w:asciiTheme="minorHAnsi" w:hAnsiTheme="minorHAnsi" w:cstheme="minorHAnsi"/>
          <w:sz w:val="28"/>
          <w:szCs w:val="28"/>
        </w:rPr>
      </w:pPr>
      <w:r w:rsidRPr="0007423A">
        <w:rPr>
          <w:rFonts w:asciiTheme="minorHAnsi" w:hAnsiTheme="minorHAnsi" w:cstheme="minorHAnsi"/>
          <w:b/>
          <w:bCs/>
          <w:sz w:val="28"/>
          <w:szCs w:val="28"/>
        </w:rPr>
        <w:t xml:space="preserve">Donation to the Lamp: </w:t>
      </w:r>
      <w:r w:rsidR="00575884" w:rsidRPr="0007423A">
        <w:rPr>
          <w:rFonts w:asciiTheme="minorHAnsi" w:hAnsiTheme="minorHAnsi" w:cstheme="minorHAnsi"/>
          <w:sz w:val="28"/>
          <w:szCs w:val="28"/>
        </w:rPr>
        <w:t>RF noted an increase in the utility costs for LOL (Lamp of Lothian) which affects all classes but in particular pottery</w:t>
      </w:r>
      <w:r w:rsidR="00BE0080" w:rsidRPr="0007423A">
        <w:rPr>
          <w:rFonts w:asciiTheme="minorHAnsi" w:hAnsiTheme="minorHAnsi" w:cstheme="minorHAnsi"/>
          <w:sz w:val="28"/>
          <w:szCs w:val="28"/>
        </w:rPr>
        <w:t xml:space="preserve"> and</w:t>
      </w:r>
      <w:r w:rsidR="00575884" w:rsidRPr="0007423A">
        <w:rPr>
          <w:rFonts w:asciiTheme="minorHAnsi" w:hAnsiTheme="minorHAnsi" w:cstheme="minorHAnsi"/>
          <w:sz w:val="28"/>
          <w:szCs w:val="28"/>
        </w:rPr>
        <w:t xml:space="preserve"> recommend that we increase our donation to the Lamp to £4000. A further review will take place in term 3 as regards our 2</w:t>
      </w:r>
      <w:r w:rsidR="00575884" w:rsidRPr="0007423A">
        <w:rPr>
          <w:rFonts w:asciiTheme="minorHAnsi" w:hAnsiTheme="minorHAnsi" w:cstheme="minorHAnsi"/>
          <w:sz w:val="28"/>
          <w:szCs w:val="28"/>
          <w:vertAlign w:val="superscript"/>
        </w:rPr>
        <w:t>nd</w:t>
      </w:r>
      <w:r w:rsidR="00575884" w:rsidRPr="0007423A">
        <w:rPr>
          <w:rFonts w:asciiTheme="minorHAnsi" w:hAnsiTheme="minorHAnsi" w:cstheme="minorHAnsi"/>
          <w:sz w:val="28"/>
          <w:szCs w:val="28"/>
        </w:rPr>
        <w:t xml:space="preserve"> donation to Lamp of Lothian.</w:t>
      </w:r>
    </w:p>
    <w:p w14:paraId="0C068E37" w14:textId="77777777" w:rsidR="00E91CCD" w:rsidRPr="0007423A" w:rsidRDefault="00575884" w:rsidP="002817A3">
      <w:pPr>
        <w:pStyle w:val="ListParagraph"/>
        <w:numPr>
          <w:ilvl w:val="0"/>
          <w:numId w:val="2"/>
        </w:numPr>
        <w:spacing w:after="0" w:line="240" w:lineRule="auto"/>
        <w:ind w:left="426"/>
        <w:rPr>
          <w:rFonts w:asciiTheme="minorHAnsi" w:hAnsiTheme="minorHAnsi" w:cstheme="minorHAnsi"/>
          <w:b/>
          <w:bCs/>
          <w:color w:val="2E74B5" w:themeColor="accent5" w:themeShade="BF"/>
          <w:sz w:val="28"/>
          <w:szCs w:val="28"/>
        </w:rPr>
      </w:pPr>
      <w:r w:rsidRPr="0007423A">
        <w:rPr>
          <w:rFonts w:asciiTheme="minorHAnsi" w:hAnsiTheme="minorHAnsi" w:cstheme="minorHAnsi"/>
          <w:b/>
          <w:bCs/>
          <w:color w:val="2E74B5" w:themeColor="accent5" w:themeShade="BF"/>
          <w:sz w:val="28"/>
          <w:szCs w:val="28"/>
        </w:rPr>
        <w:t>The committee agreed to the donation of £4000 to LOL.</w:t>
      </w:r>
    </w:p>
    <w:p w14:paraId="728A9A69" w14:textId="167A3256" w:rsidR="00E91CCD" w:rsidRPr="0007423A" w:rsidRDefault="002817A3" w:rsidP="002817A3">
      <w:pPr>
        <w:pStyle w:val="ListParagraph"/>
        <w:numPr>
          <w:ilvl w:val="0"/>
          <w:numId w:val="2"/>
        </w:numPr>
        <w:spacing w:after="0" w:line="240" w:lineRule="auto"/>
        <w:ind w:left="426"/>
        <w:rPr>
          <w:rFonts w:asciiTheme="minorHAnsi" w:hAnsiTheme="minorHAnsi" w:cstheme="minorHAnsi"/>
          <w:sz w:val="28"/>
          <w:szCs w:val="28"/>
        </w:rPr>
      </w:pPr>
      <w:r w:rsidRPr="0007423A">
        <w:rPr>
          <w:rFonts w:asciiTheme="minorHAnsi" w:hAnsiTheme="minorHAnsi" w:cstheme="minorHAnsi"/>
          <w:b/>
          <w:bCs/>
          <w:sz w:val="28"/>
          <w:szCs w:val="28"/>
        </w:rPr>
        <w:t xml:space="preserve">Online Banking: </w:t>
      </w:r>
      <w:r w:rsidR="00575884" w:rsidRPr="0007423A">
        <w:rPr>
          <w:rFonts w:asciiTheme="minorHAnsi" w:hAnsiTheme="minorHAnsi" w:cstheme="minorHAnsi"/>
          <w:sz w:val="28"/>
          <w:szCs w:val="28"/>
        </w:rPr>
        <w:t>RF has now started the application for the new bank account. RF will email committee members as regards details of residence required for the application.</w:t>
      </w:r>
    </w:p>
    <w:p w14:paraId="5F7BEF26" w14:textId="0055DE8A" w:rsidR="00E91CCD" w:rsidRPr="0007423A" w:rsidRDefault="002817A3" w:rsidP="002817A3">
      <w:pPr>
        <w:pStyle w:val="ListParagraph"/>
        <w:numPr>
          <w:ilvl w:val="0"/>
          <w:numId w:val="2"/>
        </w:numPr>
        <w:spacing w:after="0" w:line="240" w:lineRule="auto"/>
        <w:ind w:left="426"/>
        <w:rPr>
          <w:rFonts w:asciiTheme="minorHAnsi" w:hAnsiTheme="minorHAnsi" w:cstheme="minorHAnsi"/>
          <w:sz w:val="28"/>
          <w:szCs w:val="28"/>
        </w:rPr>
      </w:pPr>
      <w:r w:rsidRPr="0007423A">
        <w:rPr>
          <w:rFonts w:asciiTheme="minorHAnsi" w:hAnsiTheme="minorHAnsi" w:cstheme="minorHAnsi"/>
          <w:b/>
          <w:bCs/>
          <w:sz w:val="28"/>
          <w:szCs w:val="28"/>
        </w:rPr>
        <w:t xml:space="preserve">Late bookings: </w:t>
      </w:r>
      <w:r w:rsidR="00575884" w:rsidRPr="0007423A">
        <w:rPr>
          <w:rFonts w:asciiTheme="minorHAnsi" w:hAnsiTheme="minorHAnsi" w:cstheme="minorHAnsi"/>
          <w:sz w:val="28"/>
          <w:szCs w:val="28"/>
        </w:rPr>
        <w:t>Some discussion took place as regards late payment for classes. Some members wanted to pay late but this is not possible.</w:t>
      </w:r>
      <w:r w:rsidRPr="0007423A">
        <w:rPr>
          <w:rFonts w:asciiTheme="minorHAnsi" w:hAnsiTheme="minorHAnsi" w:cstheme="minorHAnsi"/>
          <w:sz w:val="28"/>
          <w:szCs w:val="28"/>
        </w:rPr>
        <w:t xml:space="preserve">  </w:t>
      </w:r>
      <w:r w:rsidR="00575884" w:rsidRPr="0007423A">
        <w:rPr>
          <w:rFonts w:asciiTheme="minorHAnsi" w:hAnsiTheme="minorHAnsi" w:cstheme="minorHAnsi"/>
          <w:sz w:val="28"/>
          <w:szCs w:val="28"/>
        </w:rPr>
        <w:t>DM informed the meeting that the booking system closed down halfway through the term so very late bookings were not possible. There are regular checks of the post boxes in relation to the few cheque payments we do get. MF stated that we usually work with members to ensure payment is made when required.</w:t>
      </w:r>
    </w:p>
    <w:p w14:paraId="30926C0F" w14:textId="009D7738" w:rsidR="00E91CCD" w:rsidRPr="0007423A" w:rsidRDefault="002817A3" w:rsidP="002817A3">
      <w:pPr>
        <w:pStyle w:val="ListParagraph"/>
        <w:numPr>
          <w:ilvl w:val="0"/>
          <w:numId w:val="2"/>
        </w:numPr>
        <w:spacing w:after="0" w:line="240" w:lineRule="auto"/>
        <w:ind w:left="426"/>
        <w:rPr>
          <w:rFonts w:asciiTheme="minorHAnsi" w:hAnsiTheme="minorHAnsi" w:cstheme="minorHAnsi"/>
          <w:sz w:val="28"/>
          <w:szCs w:val="28"/>
        </w:rPr>
      </w:pPr>
      <w:r w:rsidRPr="0007423A">
        <w:rPr>
          <w:rFonts w:asciiTheme="minorHAnsi" w:hAnsiTheme="minorHAnsi" w:cstheme="minorHAnsi"/>
          <w:b/>
          <w:bCs/>
          <w:sz w:val="28"/>
          <w:szCs w:val="28"/>
        </w:rPr>
        <w:t xml:space="preserve">Christmas Lecture: </w:t>
      </w:r>
      <w:r w:rsidR="00575884" w:rsidRPr="0007423A">
        <w:rPr>
          <w:rFonts w:asciiTheme="minorHAnsi" w:hAnsiTheme="minorHAnsi" w:cstheme="minorHAnsi"/>
          <w:sz w:val="28"/>
          <w:szCs w:val="28"/>
        </w:rPr>
        <w:t>There was a brief discussion about the Christmas lecture which was undertaken by Andrew Watson. This event was successful and PACC broke even. VM and others complimented on the success of this event and there was a good turnout.</w:t>
      </w:r>
      <w:r w:rsidRPr="0007423A">
        <w:rPr>
          <w:rFonts w:asciiTheme="minorHAnsi" w:hAnsiTheme="minorHAnsi" w:cstheme="minorHAnsi"/>
          <w:sz w:val="28"/>
          <w:szCs w:val="28"/>
        </w:rPr>
        <w:t xml:space="preserve">  One of the attendees made a donation to PACC to support future events like this. </w:t>
      </w:r>
    </w:p>
    <w:p w14:paraId="7C483A76" w14:textId="5337B910" w:rsidR="00E91CCD" w:rsidRPr="0007423A" w:rsidRDefault="002817A3" w:rsidP="002817A3">
      <w:pPr>
        <w:pStyle w:val="ListParagraph"/>
        <w:numPr>
          <w:ilvl w:val="0"/>
          <w:numId w:val="2"/>
        </w:numPr>
        <w:spacing w:after="0" w:line="240" w:lineRule="auto"/>
        <w:ind w:left="426"/>
        <w:rPr>
          <w:rFonts w:asciiTheme="minorHAnsi" w:hAnsiTheme="minorHAnsi" w:cstheme="minorHAnsi"/>
          <w:sz w:val="28"/>
          <w:szCs w:val="28"/>
        </w:rPr>
      </w:pPr>
      <w:r w:rsidRPr="0007423A">
        <w:rPr>
          <w:rFonts w:asciiTheme="minorHAnsi" w:hAnsiTheme="minorHAnsi" w:cstheme="minorHAnsi"/>
          <w:b/>
          <w:bCs/>
          <w:sz w:val="28"/>
          <w:szCs w:val="28"/>
        </w:rPr>
        <w:t xml:space="preserve">Scottish Pottery Organisation: </w:t>
      </w:r>
      <w:r w:rsidR="00575884" w:rsidRPr="0007423A">
        <w:rPr>
          <w:rFonts w:asciiTheme="minorHAnsi" w:hAnsiTheme="minorHAnsi" w:cstheme="minorHAnsi"/>
          <w:sz w:val="28"/>
          <w:szCs w:val="28"/>
        </w:rPr>
        <w:t>RF has been contacted  by the Scottish Pottery Organisation as regards PACC hosting their exhibition in 2024.</w:t>
      </w:r>
    </w:p>
    <w:p w14:paraId="642001A6" w14:textId="77777777" w:rsidR="00BE7C7A" w:rsidRPr="0007423A" w:rsidRDefault="00BE7C7A" w:rsidP="00BE7C7A">
      <w:pPr>
        <w:spacing w:after="0" w:line="240" w:lineRule="auto"/>
        <w:rPr>
          <w:rFonts w:asciiTheme="minorHAnsi" w:hAnsiTheme="minorHAnsi" w:cstheme="minorHAnsi"/>
          <w:sz w:val="28"/>
          <w:szCs w:val="28"/>
        </w:rPr>
      </w:pPr>
    </w:p>
    <w:p w14:paraId="79F7B7DA" w14:textId="3AEC20CF" w:rsidR="00E91CCD" w:rsidRPr="0007423A" w:rsidRDefault="00575884" w:rsidP="00BE7C7A">
      <w:pPr>
        <w:spacing w:after="0" w:line="240" w:lineRule="auto"/>
        <w:rPr>
          <w:rFonts w:asciiTheme="minorHAnsi" w:hAnsiTheme="minorHAnsi" w:cstheme="minorHAnsi"/>
          <w:b/>
          <w:bCs/>
          <w:sz w:val="28"/>
          <w:szCs w:val="28"/>
        </w:rPr>
      </w:pPr>
      <w:r w:rsidRPr="0007423A">
        <w:rPr>
          <w:rFonts w:asciiTheme="minorHAnsi" w:hAnsiTheme="minorHAnsi" w:cstheme="minorHAnsi"/>
          <w:b/>
          <w:bCs/>
          <w:sz w:val="28"/>
          <w:szCs w:val="28"/>
        </w:rPr>
        <w:lastRenderedPageBreak/>
        <w:t>Matters arising</w:t>
      </w:r>
    </w:p>
    <w:p w14:paraId="2F55111F" w14:textId="7D3DC69E" w:rsidR="00E91CCD" w:rsidRPr="0007423A" w:rsidRDefault="002817A3" w:rsidP="002817A3">
      <w:pPr>
        <w:pStyle w:val="ListParagraph"/>
        <w:numPr>
          <w:ilvl w:val="0"/>
          <w:numId w:val="3"/>
        </w:numPr>
        <w:spacing w:after="0" w:line="240" w:lineRule="auto"/>
        <w:ind w:left="426"/>
        <w:rPr>
          <w:rFonts w:asciiTheme="minorHAnsi" w:hAnsiTheme="minorHAnsi" w:cstheme="minorHAnsi"/>
          <w:sz w:val="28"/>
          <w:szCs w:val="28"/>
        </w:rPr>
      </w:pPr>
      <w:r w:rsidRPr="0007423A">
        <w:rPr>
          <w:rFonts w:asciiTheme="minorHAnsi" w:hAnsiTheme="minorHAnsi" w:cstheme="minorHAnsi"/>
          <w:b/>
          <w:bCs/>
          <w:sz w:val="28"/>
          <w:szCs w:val="28"/>
        </w:rPr>
        <w:t xml:space="preserve">Behaviours Posters: </w:t>
      </w:r>
      <w:r w:rsidR="00575884" w:rsidRPr="0007423A">
        <w:rPr>
          <w:rFonts w:asciiTheme="minorHAnsi" w:hAnsiTheme="minorHAnsi" w:cstheme="minorHAnsi"/>
          <w:sz w:val="28"/>
          <w:szCs w:val="28"/>
        </w:rPr>
        <w:t>MF Discussed that posters as regards behaviour within the classrooms and policy on workshops and classes are to be carried forward.</w:t>
      </w:r>
    </w:p>
    <w:p w14:paraId="6D7E8D87" w14:textId="3AF6D70D" w:rsidR="00E91CCD" w:rsidRPr="0007423A" w:rsidRDefault="002817A3" w:rsidP="002817A3">
      <w:pPr>
        <w:pStyle w:val="ListParagraph"/>
        <w:numPr>
          <w:ilvl w:val="0"/>
          <w:numId w:val="3"/>
        </w:numPr>
        <w:spacing w:after="0" w:line="240" w:lineRule="auto"/>
        <w:ind w:left="426"/>
        <w:rPr>
          <w:rFonts w:asciiTheme="minorHAnsi" w:hAnsiTheme="minorHAnsi" w:cstheme="minorHAnsi"/>
          <w:sz w:val="28"/>
          <w:szCs w:val="28"/>
        </w:rPr>
      </w:pPr>
      <w:r w:rsidRPr="0007423A">
        <w:rPr>
          <w:rFonts w:asciiTheme="minorHAnsi" w:hAnsiTheme="minorHAnsi" w:cstheme="minorHAnsi"/>
          <w:b/>
          <w:bCs/>
          <w:sz w:val="28"/>
          <w:szCs w:val="28"/>
        </w:rPr>
        <w:t xml:space="preserve">MADE Liaison: </w:t>
      </w:r>
      <w:r w:rsidR="00575884" w:rsidRPr="0007423A">
        <w:rPr>
          <w:rFonts w:asciiTheme="minorHAnsi" w:hAnsiTheme="minorHAnsi" w:cstheme="minorHAnsi"/>
          <w:sz w:val="28"/>
          <w:szCs w:val="28"/>
        </w:rPr>
        <w:t xml:space="preserve">AB has had a discussion with Isabella Hodge as regards sharing info between PACC and the Hub. At this early stage it is not certain if it is possible to share ideas, but this may be something which can be addressed in future. GF also met with Fiona from the Hub. In general, the outcome of this is that we start slowly </w:t>
      </w:r>
      <w:r w:rsidR="00541FE7" w:rsidRPr="0007423A">
        <w:rPr>
          <w:rFonts w:asciiTheme="minorHAnsi" w:hAnsiTheme="minorHAnsi" w:cstheme="minorHAnsi"/>
          <w:sz w:val="28"/>
          <w:szCs w:val="28"/>
        </w:rPr>
        <w:t xml:space="preserve">e.g. </w:t>
      </w:r>
      <w:r w:rsidR="00575884" w:rsidRPr="0007423A">
        <w:rPr>
          <w:rFonts w:asciiTheme="minorHAnsi" w:hAnsiTheme="minorHAnsi" w:cstheme="minorHAnsi"/>
          <w:sz w:val="28"/>
          <w:szCs w:val="28"/>
        </w:rPr>
        <w:t>share the publication of our courses</w:t>
      </w:r>
      <w:r w:rsidR="00541FE7" w:rsidRPr="0007423A">
        <w:rPr>
          <w:rFonts w:asciiTheme="minorHAnsi" w:hAnsiTheme="minorHAnsi" w:cstheme="minorHAnsi"/>
          <w:sz w:val="28"/>
          <w:szCs w:val="28"/>
        </w:rPr>
        <w:t>,</w:t>
      </w:r>
      <w:r w:rsidR="00575884" w:rsidRPr="0007423A">
        <w:rPr>
          <w:rFonts w:asciiTheme="minorHAnsi" w:hAnsiTheme="minorHAnsi" w:cstheme="minorHAnsi"/>
          <w:sz w:val="28"/>
          <w:szCs w:val="28"/>
        </w:rPr>
        <w:t xml:space="preserve"> </w:t>
      </w:r>
      <w:r w:rsidR="00541FE7" w:rsidRPr="0007423A">
        <w:rPr>
          <w:rFonts w:asciiTheme="minorHAnsi" w:hAnsiTheme="minorHAnsi" w:cstheme="minorHAnsi"/>
          <w:sz w:val="28"/>
          <w:szCs w:val="28"/>
        </w:rPr>
        <w:t xml:space="preserve">include </w:t>
      </w:r>
      <w:r w:rsidR="00575884" w:rsidRPr="0007423A">
        <w:rPr>
          <w:rFonts w:asciiTheme="minorHAnsi" w:hAnsiTheme="minorHAnsi" w:cstheme="minorHAnsi"/>
          <w:sz w:val="28"/>
          <w:szCs w:val="28"/>
        </w:rPr>
        <w:t>link</w:t>
      </w:r>
      <w:r w:rsidR="00541FE7" w:rsidRPr="0007423A">
        <w:rPr>
          <w:rFonts w:asciiTheme="minorHAnsi" w:hAnsiTheme="minorHAnsi" w:cstheme="minorHAnsi"/>
          <w:sz w:val="28"/>
          <w:szCs w:val="28"/>
        </w:rPr>
        <w:t xml:space="preserve">s </w:t>
      </w:r>
      <w:r w:rsidR="00575884" w:rsidRPr="0007423A">
        <w:rPr>
          <w:rFonts w:asciiTheme="minorHAnsi" w:hAnsiTheme="minorHAnsi" w:cstheme="minorHAnsi"/>
          <w:sz w:val="28"/>
          <w:szCs w:val="28"/>
        </w:rPr>
        <w:t>on our website</w:t>
      </w:r>
      <w:r w:rsidR="00541FE7" w:rsidRPr="0007423A">
        <w:rPr>
          <w:rFonts w:asciiTheme="minorHAnsi" w:hAnsiTheme="minorHAnsi" w:cstheme="minorHAnsi"/>
          <w:sz w:val="28"/>
          <w:szCs w:val="28"/>
        </w:rPr>
        <w:t>s</w:t>
      </w:r>
      <w:r w:rsidR="00575884" w:rsidRPr="0007423A">
        <w:rPr>
          <w:rFonts w:asciiTheme="minorHAnsi" w:hAnsiTheme="minorHAnsi" w:cstheme="minorHAnsi"/>
          <w:sz w:val="28"/>
          <w:szCs w:val="28"/>
        </w:rPr>
        <w:t>. MF was of the view that it would be good to get a different audience. However, connections between the 2 organisations would need to be allowed to evolve gradually.</w:t>
      </w:r>
    </w:p>
    <w:p w14:paraId="2A135C33" w14:textId="77777777" w:rsidR="0007423A" w:rsidRPr="0007423A" w:rsidRDefault="0007423A" w:rsidP="00BE7C7A">
      <w:pPr>
        <w:spacing w:after="0" w:line="240" w:lineRule="auto"/>
        <w:rPr>
          <w:rFonts w:asciiTheme="minorHAnsi" w:hAnsiTheme="minorHAnsi" w:cstheme="minorHAnsi"/>
          <w:b/>
          <w:bCs/>
          <w:sz w:val="28"/>
          <w:szCs w:val="28"/>
        </w:rPr>
      </w:pPr>
    </w:p>
    <w:p w14:paraId="7C861C0B" w14:textId="358AD4D2" w:rsidR="00E91CCD" w:rsidRPr="0007423A" w:rsidRDefault="00575884" w:rsidP="00BE7C7A">
      <w:pPr>
        <w:spacing w:after="0" w:line="240" w:lineRule="auto"/>
        <w:rPr>
          <w:rFonts w:asciiTheme="minorHAnsi" w:hAnsiTheme="minorHAnsi" w:cstheme="minorHAnsi"/>
          <w:sz w:val="28"/>
          <w:szCs w:val="28"/>
        </w:rPr>
      </w:pPr>
      <w:r w:rsidRPr="0007423A">
        <w:rPr>
          <w:rFonts w:asciiTheme="minorHAnsi" w:hAnsiTheme="minorHAnsi" w:cstheme="minorHAnsi"/>
          <w:b/>
          <w:bCs/>
          <w:sz w:val="28"/>
          <w:szCs w:val="28"/>
        </w:rPr>
        <w:t>Members exhibition</w:t>
      </w:r>
    </w:p>
    <w:p w14:paraId="3FEED51F" w14:textId="52CF250B" w:rsidR="00E91CCD" w:rsidRPr="0007423A" w:rsidRDefault="00575884" w:rsidP="002817A3">
      <w:pPr>
        <w:pStyle w:val="ListParagraph"/>
        <w:numPr>
          <w:ilvl w:val="0"/>
          <w:numId w:val="4"/>
        </w:numPr>
        <w:spacing w:after="0" w:line="240" w:lineRule="auto"/>
        <w:ind w:left="426"/>
        <w:rPr>
          <w:rFonts w:asciiTheme="minorHAnsi" w:hAnsiTheme="minorHAnsi" w:cstheme="minorHAnsi"/>
          <w:sz w:val="28"/>
          <w:szCs w:val="28"/>
        </w:rPr>
      </w:pPr>
      <w:r w:rsidRPr="0007423A">
        <w:rPr>
          <w:rFonts w:asciiTheme="minorHAnsi" w:hAnsiTheme="minorHAnsi" w:cstheme="minorHAnsi"/>
          <w:b/>
          <w:bCs/>
          <w:color w:val="C45911" w:themeColor="accent2" w:themeShade="BF"/>
          <w:sz w:val="28"/>
          <w:szCs w:val="28"/>
        </w:rPr>
        <w:t>MF has a list of tasks</w:t>
      </w:r>
      <w:r w:rsidR="00541FE7" w:rsidRPr="0007423A">
        <w:rPr>
          <w:rFonts w:asciiTheme="minorHAnsi" w:hAnsiTheme="minorHAnsi" w:cstheme="minorHAnsi"/>
          <w:b/>
          <w:bCs/>
          <w:color w:val="C45911" w:themeColor="accent2" w:themeShade="BF"/>
          <w:sz w:val="28"/>
          <w:szCs w:val="28"/>
        </w:rPr>
        <w:t xml:space="preserve">, and agreed to lead on the co-ordination of the exhibition this year, with help from the </w:t>
      </w:r>
      <w:r w:rsidRPr="0007423A">
        <w:rPr>
          <w:rFonts w:asciiTheme="minorHAnsi" w:hAnsiTheme="minorHAnsi" w:cstheme="minorHAnsi"/>
          <w:b/>
          <w:bCs/>
          <w:color w:val="C45911" w:themeColor="accent2" w:themeShade="BF"/>
          <w:sz w:val="28"/>
          <w:szCs w:val="28"/>
        </w:rPr>
        <w:t>committee.</w:t>
      </w:r>
      <w:r w:rsidRPr="0007423A">
        <w:rPr>
          <w:rFonts w:asciiTheme="minorHAnsi" w:hAnsiTheme="minorHAnsi" w:cstheme="minorHAnsi"/>
          <w:sz w:val="28"/>
          <w:szCs w:val="28"/>
        </w:rPr>
        <w:t xml:space="preserve"> The exhibition is from 25</w:t>
      </w:r>
      <w:r w:rsidR="00541FE7" w:rsidRPr="0007423A">
        <w:rPr>
          <w:rFonts w:asciiTheme="minorHAnsi" w:hAnsiTheme="minorHAnsi" w:cstheme="minorHAnsi"/>
          <w:sz w:val="28"/>
          <w:szCs w:val="28"/>
        </w:rPr>
        <w:t xml:space="preserve"> March</w:t>
      </w:r>
      <w:r w:rsidRPr="0007423A">
        <w:rPr>
          <w:rFonts w:asciiTheme="minorHAnsi" w:hAnsiTheme="minorHAnsi" w:cstheme="minorHAnsi"/>
          <w:sz w:val="28"/>
          <w:szCs w:val="28"/>
        </w:rPr>
        <w:t xml:space="preserve"> to 2</w:t>
      </w:r>
      <w:r w:rsidR="00541FE7" w:rsidRPr="0007423A">
        <w:rPr>
          <w:rFonts w:asciiTheme="minorHAnsi" w:hAnsiTheme="minorHAnsi" w:cstheme="minorHAnsi"/>
          <w:sz w:val="28"/>
          <w:szCs w:val="28"/>
        </w:rPr>
        <w:t xml:space="preserve"> April</w:t>
      </w:r>
      <w:r w:rsidRPr="0007423A">
        <w:rPr>
          <w:rFonts w:asciiTheme="minorHAnsi" w:hAnsiTheme="minorHAnsi" w:cstheme="minorHAnsi"/>
          <w:sz w:val="28"/>
          <w:szCs w:val="28"/>
        </w:rPr>
        <w:t>. Members need to hand in their exhibits 20</w:t>
      </w:r>
      <w:r w:rsidR="00541FE7" w:rsidRPr="0007423A">
        <w:rPr>
          <w:rFonts w:asciiTheme="minorHAnsi" w:hAnsiTheme="minorHAnsi" w:cstheme="minorHAnsi"/>
          <w:sz w:val="28"/>
          <w:szCs w:val="28"/>
        </w:rPr>
        <w:t xml:space="preserve"> March</w:t>
      </w:r>
      <w:r w:rsidRPr="0007423A">
        <w:rPr>
          <w:rFonts w:asciiTheme="minorHAnsi" w:hAnsiTheme="minorHAnsi" w:cstheme="minorHAnsi"/>
          <w:sz w:val="28"/>
          <w:szCs w:val="28"/>
        </w:rPr>
        <w:t>.</w:t>
      </w:r>
    </w:p>
    <w:p w14:paraId="79541F64" w14:textId="0BF0DBF7" w:rsidR="00E91CCD" w:rsidRPr="0007423A" w:rsidRDefault="00575884" w:rsidP="002817A3">
      <w:pPr>
        <w:pStyle w:val="ListParagraph"/>
        <w:numPr>
          <w:ilvl w:val="0"/>
          <w:numId w:val="4"/>
        </w:numPr>
        <w:spacing w:after="0" w:line="240" w:lineRule="auto"/>
        <w:ind w:left="426"/>
        <w:rPr>
          <w:rFonts w:asciiTheme="minorHAnsi" w:hAnsiTheme="minorHAnsi" w:cstheme="minorHAnsi"/>
          <w:sz w:val="28"/>
          <w:szCs w:val="28"/>
        </w:rPr>
      </w:pPr>
      <w:r w:rsidRPr="0007423A">
        <w:rPr>
          <w:rFonts w:asciiTheme="minorHAnsi" w:hAnsiTheme="minorHAnsi" w:cstheme="minorHAnsi"/>
          <w:sz w:val="28"/>
          <w:szCs w:val="28"/>
        </w:rPr>
        <w:t>The decision is that each member will be able to submit 2 pieces for this exhibition. £1 for each piece submitted to the exhibition.</w:t>
      </w:r>
    </w:p>
    <w:p w14:paraId="5D622FCD" w14:textId="77777777" w:rsidR="002817A3" w:rsidRPr="0007423A" w:rsidRDefault="00575884" w:rsidP="00BE7C7A">
      <w:pPr>
        <w:pStyle w:val="ListParagraph"/>
        <w:numPr>
          <w:ilvl w:val="0"/>
          <w:numId w:val="4"/>
        </w:numPr>
        <w:spacing w:after="0" w:line="240" w:lineRule="auto"/>
        <w:ind w:left="426"/>
        <w:rPr>
          <w:rFonts w:asciiTheme="minorHAnsi" w:hAnsiTheme="minorHAnsi" w:cstheme="minorHAnsi"/>
          <w:b/>
          <w:bCs/>
          <w:sz w:val="28"/>
          <w:szCs w:val="28"/>
        </w:rPr>
      </w:pPr>
      <w:r w:rsidRPr="0007423A">
        <w:rPr>
          <w:rFonts w:asciiTheme="minorHAnsi" w:hAnsiTheme="minorHAnsi" w:cstheme="minorHAnsi"/>
          <w:sz w:val="28"/>
          <w:szCs w:val="28"/>
        </w:rPr>
        <w:t>We need to find a judge. Consideration could be given to 2 judges working together and this was agreed.</w:t>
      </w:r>
    </w:p>
    <w:p w14:paraId="19D9DF35" w14:textId="2064FD9D" w:rsidR="00E91CCD" w:rsidRPr="0007423A" w:rsidRDefault="00575884" w:rsidP="00BE7C7A">
      <w:pPr>
        <w:pStyle w:val="ListParagraph"/>
        <w:numPr>
          <w:ilvl w:val="0"/>
          <w:numId w:val="4"/>
        </w:numPr>
        <w:spacing w:after="0" w:line="240" w:lineRule="auto"/>
        <w:ind w:left="426"/>
        <w:rPr>
          <w:rFonts w:asciiTheme="minorHAnsi" w:hAnsiTheme="minorHAnsi" w:cstheme="minorHAnsi"/>
          <w:b/>
          <w:bCs/>
          <w:color w:val="C45911" w:themeColor="accent2" w:themeShade="BF"/>
          <w:sz w:val="28"/>
          <w:szCs w:val="28"/>
        </w:rPr>
      </w:pPr>
      <w:r w:rsidRPr="0007423A">
        <w:rPr>
          <w:rFonts w:asciiTheme="minorHAnsi" w:hAnsiTheme="minorHAnsi" w:cstheme="minorHAnsi"/>
          <w:b/>
          <w:bCs/>
          <w:color w:val="C45911" w:themeColor="accent2" w:themeShade="BF"/>
          <w:sz w:val="28"/>
          <w:szCs w:val="28"/>
        </w:rPr>
        <w:t>GF will contact prospective judges.</w:t>
      </w:r>
    </w:p>
    <w:p w14:paraId="0CAA34F5" w14:textId="77777777" w:rsidR="00E91CCD" w:rsidRPr="0007423A" w:rsidRDefault="00575884" w:rsidP="002817A3">
      <w:pPr>
        <w:pStyle w:val="ListParagraph"/>
        <w:numPr>
          <w:ilvl w:val="0"/>
          <w:numId w:val="4"/>
        </w:numPr>
        <w:spacing w:after="0" w:line="240" w:lineRule="auto"/>
        <w:ind w:left="426"/>
        <w:rPr>
          <w:rFonts w:asciiTheme="minorHAnsi" w:hAnsiTheme="minorHAnsi" w:cstheme="minorHAnsi"/>
          <w:sz w:val="28"/>
          <w:szCs w:val="28"/>
        </w:rPr>
      </w:pPr>
      <w:r w:rsidRPr="0007423A">
        <w:rPr>
          <w:rFonts w:asciiTheme="minorHAnsi" w:hAnsiTheme="minorHAnsi" w:cstheme="minorHAnsi"/>
          <w:sz w:val="28"/>
          <w:szCs w:val="28"/>
        </w:rPr>
        <w:t>Discussion also took place about putting the exhibition online which was the case last year. DM was clear that we would hope to improve the online recording this year. Olivia will get involved in this.</w:t>
      </w:r>
    </w:p>
    <w:p w14:paraId="78BE5119" w14:textId="77777777" w:rsidR="00E91CCD" w:rsidRPr="0007423A" w:rsidRDefault="00575884" w:rsidP="002817A3">
      <w:pPr>
        <w:pStyle w:val="ListParagraph"/>
        <w:numPr>
          <w:ilvl w:val="0"/>
          <w:numId w:val="4"/>
        </w:numPr>
        <w:spacing w:after="0" w:line="240" w:lineRule="auto"/>
        <w:ind w:left="426"/>
        <w:rPr>
          <w:rFonts w:asciiTheme="minorHAnsi" w:hAnsiTheme="minorHAnsi" w:cstheme="minorHAnsi"/>
          <w:sz w:val="28"/>
          <w:szCs w:val="28"/>
        </w:rPr>
      </w:pPr>
      <w:r w:rsidRPr="0007423A">
        <w:rPr>
          <w:rFonts w:asciiTheme="minorHAnsi" w:hAnsiTheme="minorHAnsi" w:cstheme="minorHAnsi"/>
          <w:sz w:val="28"/>
          <w:szCs w:val="28"/>
        </w:rPr>
        <w:t>The card for submission of exhibits needs to be redesigned.</w:t>
      </w:r>
    </w:p>
    <w:p w14:paraId="383A31D4" w14:textId="77777777" w:rsidR="00E91CCD" w:rsidRPr="0007423A" w:rsidRDefault="00575884" w:rsidP="002817A3">
      <w:pPr>
        <w:pStyle w:val="ListParagraph"/>
        <w:numPr>
          <w:ilvl w:val="0"/>
          <w:numId w:val="4"/>
        </w:numPr>
        <w:spacing w:after="0" w:line="240" w:lineRule="auto"/>
        <w:ind w:left="426"/>
        <w:rPr>
          <w:rFonts w:asciiTheme="minorHAnsi" w:hAnsiTheme="minorHAnsi" w:cstheme="minorHAnsi"/>
          <w:sz w:val="28"/>
          <w:szCs w:val="28"/>
        </w:rPr>
      </w:pPr>
      <w:r w:rsidRPr="0007423A">
        <w:rPr>
          <w:rFonts w:asciiTheme="minorHAnsi" w:hAnsiTheme="minorHAnsi" w:cstheme="minorHAnsi"/>
          <w:b/>
          <w:bCs/>
          <w:color w:val="C45911" w:themeColor="accent2" w:themeShade="BF"/>
          <w:sz w:val="28"/>
          <w:szCs w:val="28"/>
        </w:rPr>
        <w:t xml:space="preserve">Olivia offered to support with design and publicity. </w:t>
      </w:r>
      <w:r w:rsidRPr="0007423A">
        <w:rPr>
          <w:rFonts w:asciiTheme="minorHAnsi" w:hAnsiTheme="minorHAnsi" w:cstheme="minorHAnsi"/>
          <w:sz w:val="28"/>
          <w:szCs w:val="28"/>
        </w:rPr>
        <w:t>Olivia will coordinate with MF.</w:t>
      </w:r>
    </w:p>
    <w:p w14:paraId="2B9674B3" w14:textId="323347C8" w:rsidR="00E91CCD" w:rsidRPr="0007423A" w:rsidRDefault="00E91CCD" w:rsidP="00BE7C7A">
      <w:pPr>
        <w:spacing w:after="0" w:line="240" w:lineRule="auto"/>
        <w:rPr>
          <w:rFonts w:asciiTheme="minorHAnsi" w:hAnsiTheme="minorHAnsi" w:cstheme="minorHAnsi"/>
          <w:sz w:val="28"/>
          <w:szCs w:val="28"/>
        </w:rPr>
      </w:pPr>
    </w:p>
    <w:p w14:paraId="4607B2F8" w14:textId="755F65D1" w:rsidR="00E91CCD" w:rsidRPr="0007423A" w:rsidRDefault="00575884" w:rsidP="00BE7C7A">
      <w:pPr>
        <w:spacing w:after="0" w:line="240" w:lineRule="auto"/>
        <w:rPr>
          <w:rFonts w:asciiTheme="minorHAnsi" w:hAnsiTheme="minorHAnsi" w:cstheme="minorHAnsi"/>
          <w:b/>
          <w:bCs/>
          <w:sz w:val="28"/>
          <w:szCs w:val="28"/>
        </w:rPr>
      </w:pPr>
      <w:r w:rsidRPr="0007423A">
        <w:rPr>
          <w:rFonts w:asciiTheme="minorHAnsi" w:hAnsiTheme="minorHAnsi" w:cstheme="minorHAnsi"/>
          <w:b/>
          <w:bCs/>
          <w:sz w:val="28"/>
          <w:szCs w:val="28"/>
        </w:rPr>
        <w:t>AOB</w:t>
      </w:r>
    </w:p>
    <w:p w14:paraId="630E66CD" w14:textId="113D7D32" w:rsidR="00E91CCD" w:rsidRPr="0007423A" w:rsidRDefault="00541FE7" w:rsidP="002817A3">
      <w:pPr>
        <w:pStyle w:val="ListParagraph"/>
        <w:numPr>
          <w:ilvl w:val="0"/>
          <w:numId w:val="5"/>
        </w:numPr>
        <w:spacing w:after="0" w:line="240" w:lineRule="auto"/>
        <w:ind w:left="426"/>
        <w:rPr>
          <w:rFonts w:asciiTheme="minorHAnsi" w:hAnsiTheme="minorHAnsi" w:cstheme="minorHAnsi"/>
          <w:sz w:val="28"/>
          <w:szCs w:val="28"/>
        </w:rPr>
      </w:pPr>
      <w:r w:rsidRPr="0007423A">
        <w:rPr>
          <w:rFonts w:asciiTheme="minorHAnsi" w:hAnsiTheme="minorHAnsi" w:cstheme="minorHAnsi"/>
          <w:b/>
          <w:bCs/>
          <w:sz w:val="28"/>
          <w:szCs w:val="28"/>
        </w:rPr>
        <w:t xml:space="preserve">Newsletter: </w:t>
      </w:r>
      <w:r w:rsidR="00575884" w:rsidRPr="0007423A">
        <w:rPr>
          <w:rFonts w:asciiTheme="minorHAnsi" w:hAnsiTheme="minorHAnsi" w:cstheme="minorHAnsi"/>
          <w:sz w:val="28"/>
          <w:szCs w:val="28"/>
        </w:rPr>
        <w:t xml:space="preserve">needs to be submitted before the end of term. DM </w:t>
      </w:r>
      <w:r w:rsidRPr="0007423A">
        <w:rPr>
          <w:rFonts w:asciiTheme="minorHAnsi" w:hAnsiTheme="minorHAnsi" w:cstheme="minorHAnsi"/>
          <w:sz w:val="28"/>
          <w:szCs w:val="28"/>
        </w:rPr>
        <w:t xml:space="preserve">will </w:t>
      </w:r>
      <w:r w:rsidR="00575884" w:rsidRPr="0007423A">
        <w:rPr>
          <w:rFonts w:asciiTheme="minorHAnsi" w:hAnsiTheme="minorHAnsi" w:cstheme="minorHAnsi"/>
          <w:sz w:val="28"/>
          <w:szCs w:val="28"/>
        </w:rPr>
        <w:t>write an article about Andrew’s lecture and Owen’s new classes.</w:t>
      </w:r>
    </w:p>
    <w:p w14:paraId="3A8ABF08" w14:textId="21C75D76" w:rsidR="00E91CCD" w:rsidRPr="0007423A" w:rsidRDefault="00541FE7" w:rsidP="002817A3">
      <w:pPr>
        <w:pStyle w:val="ListParagraph"/>
        <w:numPr>
          <w:ilvl w:val="0"/>
          <w:numId w:val="5"/>
        </w:numPr>
        <w:spacing w:after="0" w:line="240" w:lineRule="auto"/>
        <w:ind w:left="426"/>
        <w:rPr>
          <w:rFonts w:asciiTheme="minorHAnsi" w:hAnsiTheme="minorHAnsi" w:cstheme="minorHAnsi"/>
          <w:sz w:val="28"/>
          <w:szCs w:val="28"/>
        </w:rPr>
      </w:pPr>
      <w:r w:rsidRPr="0007423A">
        <w:rPr>
          <w:rFonts w:asciiTheme="minorHAnsi" w:hAnsiTheme="minorHAnsi" w:cstheme="minorHAnsi"/>
          <w:b/>
          <w:bCs/>
          <w:sz w:val="28"/>
          <w:szCs w:val="28"/>
        </w:rPr>
        <w:t xml:space="preserve">New Term dates: </w:t>
      </w:r>
      <w:r w:rsidR="00575884" w:rsidRPr="0007423A">
        <w:rPr>
          <w:rFonts w:asciiTheme="minorHAnsi" w:hAnsiTheme="minorHAnsi" w:cstheme="minorHAnsi"/>
          <w:sz w:val="28"/>
          <w:szCs w:val="28"/>
        </w:rPr>
        <w:t>to be decided via email.</w:t>
      </w:r>
    </w:p>
    <w:p w14:paraId="7249505E" w14:textId="10BB16D1" w:rsidR="00E91CCD" w:rsidRPr="0007423A" w:rsidRDefault="00541FE7" w:rsidP="002817A3">
      <w:pPr>
        <w:pStyle w:val="ListParagraph"/>
        <w:numPr>
          <w:ilvl w:val="0"/>
          <w:numId w:val="5"/>
        </w:numPr>
        <w:spacing w:after="0" w:line="240" w:lineRule="auto"/>
        <w:ind w:left="426"/>
        <w:rPr>
          <w:rFonts w:asciiTheme="minorHAnsi" w:hAnsiTheme="minorHAnsi" w:cstheme="minorHAnsi"/>
          <w:sz w:val="28"/>
          <w:szCs w:val="28"/>
        </w:rPr>
      </w:pPr>
      <w:r w:rsidRPr="0007423A">
        <w:rPr>
          <w:rFonts w:asciiTheme="minorHAnsi" w:hAnsiTheme="minorHAnsi" w:cstheme="minorHAnsi"/>
          <w:b/>
          <w:bCs/>
          <w:sz w:val="28"/>
          <w:szCs w:val="28"/>
        </w:rPr>
        <w:t xml:space="preserve">Recycling: </w:t>
      </w:r>
      <w:r w:rsidR="00575884" w:rsidRPr="0007423A">
        <w:rPr>
          <w:rFonts w:asciiTheme="minorHAnsi" w:hAnsiTheme="minorHAnsi" w:cstheme="minorHAnsi"/>
          <w:sz w:val="28"/>
          <w:szCs w:val="28"/>
        </w:rPr>
        <w:t>GF discussed recycling and MF stated that PACC does not have any recycling facilities.</w:t>
      </w:r>
      <w:r w:rsidRPr="0007423A">
        <w:rPr>
          <w:rFonts w:asciiTheme="minorHAnsi" w:hAnsiTheme="minorHAnsi" w:cstheme="minorHAnsi"/>
          <w:sz w:val="28"/>
          <w:szCs w:val="28"/>
        </w:rPr>
        <w:t xml:space="preserve">  </w:t>
      </w:r>
      <w:r w:rsidR="00575884" w:rsidRPr="0007423A">
        <w:rPr>
          <w:rFonts w:asciiTheme="minorHAnsi" w:hAnsiTheme="minorHAnsi" w:cstheme="minorHAnsi"/>
          <w:sz w:val="28"/>
          <w:szCs w:val="28"/>
        </w:rPr>
        <w:t xml:space="preserve">It was agreed to separate out recyclable paper and put into separate containers. </w:t>
      </w:r>
      <w:r w:rsidR="00575884" w:rsidRPr="0007423A">
        <w:rPr>
          <w:rFonts w:asciiTheme="minorHAnsi" w:hAnsiTheme="minorHAnsi" w:cstheme="minorHAnsi"/>
          <w:b/>
          <w:bCs/>
          <w:color w:val="C45911" w:themeColor="accent2" w:themeShade="BF"/>
          <w:sz w:val="28"/>
          <w:szCs w:val="28"/>
        </w:rPr>
        <w:t>Lyndsay will collect the paper on a regular basis and turn this into paper pulp</w:t>
      </w:r>
      <w:r w:rsidR="00575884" w:rsidRPr="0007423A">
        <w:rPr>
          <w:rFonts w:asciiTheme="minorHAnsi" w:hAnsiTheme="minorHAnsi" w:cstheme="minorHAnsi"/>
          <w:b/>
          <w:bCs/>
          <w:sz w:val="28"/>
          <w:szCs w:val="28"/>
        </w:rPr>
        <w:t>.</w:t>
      </w:r>
      <w:r w:rsidRPr="0007423A">
        <w:rPr>
          <w:rFonts w:asciiTheme="minorHAnsi" w:hAnsiTheme="minorHAnsi" w:cstheme="minorHAnsi"/>
          <w:sz w:val="28"/>
          <w:szCs w:val="28"/>
        </w:rPr>
        <w:t xml:space="preserve">  </w:t>
      </w:r>
      <w:r w:rsidR="00575884" w:rsidRPr="0007423A">
        <w:rPr>
          <w:rFonts w:asciiTheme="minorHAnsi" w:hAnsiTheme="minorHAnsi" w:cstheme="minorHAnsi"/>
          <w:sz w:val="28"/>
          <w:szCs w:val="28"/>
        </w:rPr>
        <w:t>Lyndsay will do a brief note as regards this for the Newsletter.</w:t>
      </w:r>
    </w:p>
    <w:p w14:paraId="019D2D40" w14:textId="7466FCCE" w:rsidR="00E91CCD" w:rsidRPr="0007423A" w:rsidRDefault="00541FE7" w:rsidP="002817A3">
      <w:pPr>
        <w:pStyle w:val="ListParagraph"/>
        <w:numPr>
          <w:ilvl w:val="0"/>
          <w:numId w:val="5"/>
        </w:numPr>
        <w:spacing w:after="0" w:line="240" w:lineRule="auto"/>
        <w:ind w:left="426"/>
        <w:rPr>
          <w:rFonts w:asciiTheme="minorHAnsi" w:hAnsiTheme="minorHAnsi" w:cstheme="minorHAnsi"/>
          <w:color w:val="2F5496" w:themeColor="accent1" w:themeShade="BF"/>
          <w:sz w:val="28"/>
          <w:szCs w:val="28"/>
        </w:rPr>
      </w:pPr>
      <w:r w:rsidRPr="0007423A">
        <w:rPr>
          <w:rFonts w:asciiTheme="minorHAnsi" w:hAnsiTheme="minorHAnsi" w:cstheme="minorHAnsi"/>
          <w:b/>
          <w:bCs/>
          <w:sz w:val="28"/>
          <w:szCs w:val="28"/>
        </w:rPr>
        <w:t xml:space="preserve">Art Magazine: </w:t>
      </w:r>
      <w:r w:rsidR="00575884" w:rsidRPr="0007423A">
        <w:rPr>
          <w:rFonts w:asciiTheme="minorHAnsi" w:hAnsiTheme="minorHAnsi" w:cstheme="minorHAnsi"/>
          <w:sz w:val="28"/>
          <w:szCs w:val="28"/>
        </w:rPr>
        <w:t>VM raised the issue that we have been offered publicity in an Art mag but at a cost.</w:t>
      </w:r>
      <w:r w:rsidRPr="0007423A">
        <w:rPr>
          <w:rFonts w:asciiTheme="minorHAnsi" w:hAnsiTheme="minorHAnsi" w:cstheme="minorHAnsi"/>
          <w:sz w:val="28"/>
          <w:szCs w:val="28"/>
        </w:rPr>
        <w:t xml:space="preserve">  It was agreed that we should work, with Olivia’s </w:t>
      </w:r>
      <w:r w:rsidRPr="0007423A">
        <w:rPr>
          <w:rFonts w:asciiTheme="minorHAnsi" w:hAnsiTheme="minorHAnsi" w:cstheme="minorHAnsi"/>
          <w:sz w:val="28"/>
          <w:szCs w:val="28"/>
        </w:rPr>
        <w:lastRenderedPageBreak/>
        <w:t xml:space="preserve">help, on our online promotion as a priority.  </w:t>
      </w:r>
      <w:r w:rsidR="00575884" w:rsidRPr="0007423A">
        <w:rPr>
          <w:rFonts w:asciiTheme="minorHAnsi" w:hAnsiTheme="minorHAnsi" w:cstheme="minorHAnsi"/>
          <w:sz w:val="28"/>
          <w:szCs w:val="28"/>
        </w:rPr>
        <w:t xml:space="preserve"> </w:t>
      </w:r>
      <w:r w:rsidR="00575884" w:rsidRPr="0007423A">
        <w:rPr>
          <w:rFonts w:asciiTheme="minorHAnsi" w:hAnsiTheme="minorHAnsi" w:cstheme="minorHAnsi"/>
          <w:b/>
          <w:bCs/>
          <w:color w:val="2F5496" w:themeColor="accent1" w:themeShade="BF"/>
          <w:sz w:val="28"/>
          <w:szCs w:val="28"/>
        </w:rPr>
        <w:t>The decision was not to pursue this offer as we have a member of the team with expertise in this area.</w:t>
      </w:r>
    </w:p>
    <w:p w14:paraId="05DD908C" w14:textId="57361006" w:rsidR="00E91CCD" w:rsidRPr="0007423A" w:rsidRDefault="00541FE7" w:rsidP="002817A3">
      <w:pPr>
        <w:pStyle w:val="ListParagraph"/>
        <w:numPr>
          <w:ilvl w:val="0"/>
          <w:numId w:val="5"/>
        </w:numPr>
        <w:spacing w:after="0" w:line="240" w:lineRule="auto"/>
        <w:ind w:left="426"/>
        <w:rPr>
          <w:rFonts w:asciiTheme="minorHAnsi" w:hAnsiTheme="minorHAnsi" w:cstheme="minorHAnsi"/>
          <w:color w:val="C45911" w:themeColor="accent2" w:themeShade="BF"/>
          <w:sz w:val="28"/>
          <w:szCs w:val="28"/>
        </w:rPr>
      </w:pPr>
      <w:r w:rsidRPr="0007423A">
        <w:rPr>
          <w:rFonts w:asciiTheme="minorHAnsi" w:hAnsiTheme="minorHAnsi" w:cstheme="minorHAnsi"/>
          <w:b/>
          <w:bCs/>
          <w:sz w:val="28"/>
          <w:szCs w:val="28"/>
        </w:rPr>
        <w:t xml:space="preserve">Parking on pavement: </w:t>
      </w:r>
      <w:r w:rsidR="00575884" w:rsidRPr="0007423A">
        <w:rPr>
          <w:rFonts w:asciiTheme="minorHAnsi" w:hAnsiTheme="minorHAnsi" w:cstheme="minorHAnsi"/>
          <w:sz w:val="28"/>
          <w:szCs w:val="28"/>
        </w:rPr>
        <w:t xml:space="preserve">VM raised concerns as regards parking on the payments near the LOL buildings. </w:t>
      </w:r>
      <w:r w:rsidR="00575884" w:rsidRPr="0007423A">
        <w:rPr>
          <w:rFonts w:asciiTheme="minorHAnsi" w:hAnsiTheme="minorHAnsi" w:cstheme="minorHAnsi"/>
          <w:b/>
          <w:bCs/>
          <w:color w:val="C45911" w:themeColor="accent2" w:themeShade="BF"/>
          <w:sz w:val="28"/>
          <w:szCs w:val="28"/>
        </w:rPr>
        <w:t>VM will raise this with the LOL.</w:t>
      </w:r>
    </w:p>
    <w:p w14:paraId="1FFF095A" w14:textId="5682AB3F" w:rsidR="00E91CCD" w:rsidRPr="0007423A" w:rsidRDefault="00BE7C7A" w:rsidP="002817A3">
      <w:pPr>
        <w:pStyle w:val="ListParagraph"/>
        <w:numPr>
          <w:ilvl w:val="0"/>
          <w:numId w:val="5"/>
        </w:numPr>
        <w:spacing w:after="0" w:line="240" w:lineRule="auto"/>
        <w:ind w:left="426"/>
        <w:rPr>
          <w:rFonts w:asciiTheme="minorHAnsi" w:hAnsiTheme="minorHAnsi" w:cstheme="minorHAnsi"/>
          <w:sz w:val="28"/>
          <w:szCs w:val="28"/>
        </w:rPr>
      </w:pPr>
      <w:r w:rsidRPr="0007423A">
        <w:rPr>
          <w:rFonts w:asciiTheme="minorHAnsi" w:hAnsiTheme="minorHAnsi" w:cstheme="minorHAnsi"/>
          <w:b/>
          <w:bCs/>
          <w:sz w:val="28"/>
          <w:szCs w:val="28"/>
        </w:rPr>
        <w:t xml:space="preserve">New Looms: </w:t>
      </w:r>
      <w:r w:rsidR="00575884" w:rsidRPr="0007423A">
        <w:rPr>
          <w:rFonts w:asciiTheme="minorHAnsi" w:hAnsiTheme="minorHAnsi" w:cstheme="minorHAnsi"/>
          <w:sz w:val="28"/>
          <w:szCs w:val="28"/>
        </w:rPr>
        <w:t>MF has met with Kirsty Odds regarding improvement of looms for the weaving classes. This work is ongoing.</w:t>
      </w:r>
    </w:p>
    <w:p w14:paraId="7B219877" w14:textId="6CDDDD84" w:rsidR="00E91CCD" w:rsidRPr="0007423A" w:rsidRDefault="00BE7C7A" w:rsidP="002817A3">
      <w:pPr>
        <w:pStyle w:val="ListParagraph"/>
        <w:numPr>
          <w:ilvl w:val="0"/>
          <w:numId w:val="5"/>
        </w:numPr>
        <w:spacing w:after="0" w:line="240" w:lineRule="auto"/>
        <w:ind w:left="426"/>
        <w:rPr>
          <w:rFonts w:asciiTheme="minorHAnsi" w:hAnsiTheme="minorHAnsi" w:cstheme="minorHAnsi"/>
          <w:sz w:val="28"/>
          <w:szCs w:val="28"/>
        </w:rPr>
      </w:pPr>
      <w:r w:rsidRPr="0007423A">
        <w:rPr>
          <w:rFonts w:asciiTheme="minorHAnsi" w:hAnsiTheme="minorHAnsi" w:cstheme="minorHAnsi"/>
          <w:b/>
          <w:bCs/>
          <w:sz w:val="28"/>
          <w:szCs w:val="28"/>
        </w:rPr>
        <w:t xml:space="preserve">Cleaner/Cleaning: </w:t>
      </w:r>
      <w:r w:rsidR="00575884" w:rsidRPr="0007423A">
        <w:rPr>
          <w:rFonts w:asciiTheme="minorHAnsi" w:hAnsiTheme="minorHAnsi" w:cstheme="minorHAnsi"/>
          <w:sz w:val="28"/>
          <w:szCs w:val="28"/>
        </w:rPr>
        <w:t xml:space="preserve">AB raised issue as regards the lack of cleanliness of the kitchen in the Mill building. </w:t>
      </w:r>
      <w:r w:rsidRPr="0007423A">
        <w:rPr>
          <w:rFonts w:asciiTheme="minorHAnsi" w:hAnsiTheme="minorHAnsi" w:cstheme="minorHAnsi"/>
          <w:sz w:val="28"/>
          <w:szCs w:val="28"/>
        </w:rPr>
        <w:t>Clean has gone AWOL, VM to pursue.</w:t>
      </w:r>
      <w:r w:rsidR="00575884" w:rsidRPr="0007423A">
        <w:rPr>
          <w:rFonts w:asciiTheme="minorHAnsi" w:hAnsiTheme="minorHAnsi" w:cstheme="minorHAnsi"/>
          <w:sz w:val="28"/>
          <w:szCs w:val="28"/>
        </w:rPr>
        <w:t>GF stated that the hoover does not work. MF will check this out.</w:t>
      </w:r>
    </w:p>
    <w:p w14:paraId="52E2FEB5" w14:textId="786F523E" w:rsidR="00E91CCD" w:rsidRPr="0007423A" w:rsidRDefault="00BE7C7A" w:rsidP="002817A3">
      <w:pPr>
        <w:pStyle w:val="ListParagraph"/>
        <w:numPr>
          <w:ilvl w:val="0"/>
          <w:numId w:val="5"/>
        </w:numPr>
        <w:spacing w:after="0" w:line="240" w:lineRule="auto"/>
        <w:ind w:left="426"/>
        <w:rPr>
          <w:rFonts w:asciiTheme="minorHAnsi" w:hAnsiTheme="minorHAnsi" w:cstheme="minorHAnsi"/>
          <w:sz w:val="28"/>
          <w:szCs w:val="28"/>
        </w:rPr>
      </w:pPr>
      <w:r w:rsidRPr="0007423A">
        <w:rPr>
          <w:rFonts w:asciiTheme="minorHAnsi" w:hAnsiTheme="minorHAnsi" w:cstheme="minorHAnsi"/>
          <w:b/>
          <w:bCs/>
          <w:sz w:val="28"/>
          <w:szCs w:val="28"/>
        </w:rPr>
        <w:t xml:space="preserve">Checking PACC Emails: </w:t>
      </w:r>
      <w:r w:rsidR="00575884" w:rsidRPr="0007423A">
        <w:rPr>
          <w:rFonts w:asciiTheme="minorHAnsi" w:hAnsiTheme="minorHAnsi" w:cstheme="minorHAnsi"/>
          <w:sz w:val="28"/>
          <w:szCs w:val="28"/>
        </w:rPr>
        <w:t>DM is abroad 30</w:t>
      </w:r>
      <w:r w:rsidRPr="0007423A">
        <w:rPr>
          <w:rFonts w:asciiTheme="minorHAnsi" w:hAnsiTheme="minorHAnsi" w:cstheme="minorHAnsi"/>
          <w:sz w:val="28"/>
          <w:szCs w:val="28"/>
        </w:rPr>
        <w:t xml:space="preserve"> January</w:t>
      </w:r>
      <w:r w:rsidR="00575884" w:rsidRPr="0007423A">
        <w:rPr>
          <w:rFonts w:asciiTheme="minorHAnsi" w:hAnsiTheme="minorHAnsi" w:cstheme="minorHAnsi"/>
          <w:sz w:val="28"/>
          <w:szCs w:val="28"/>
        </w:rPr>
        <w:t xml:space="preserve"> to 16</w:t>
      </w:r>
      <w:r w:rsidRPr="0007423A">
        <w:rPr>
          <w:rFonts w:asciiTheme="minorHAnsi" w:hAnsiTheme="minorHAnsi" w:cstheme="minorHAnsi"/>
          <w:sz w:val="28"/>
          <w:szCs w:val="28"/>
        </w:rPr>
        <w:t xml:space="preserve"> February</w:t>
      </w:r>
      <w:r w:rsidR="00575884" w:rsidRPr="0007423A">
        <w:rPr>
          <w:rFonts w:asciiTheme="minorHAnsi" w:hAnsiTheme="minorHAnsi" w:cstheme="minorHAnsi"/>
          <w:sz w:val="28"/>
          <w:szCs w:val="28"/>
        </w:rPr>
        <w:t>. VM will check emails in DM’s absence.</w:t>
      </w:r>
    </w:p>
    <w:p w14:paraId="7E8F9D94" w14:textId="77777777" w:rsidR="00BE7C7A" w:rsidRPr="0007423A" w:rsidRDefault="00BE7C7A" w:rsidP="00BE7C7A">
      <w:pPr>
        <w:spacing w:after="0" w:line="240" w:lineRule="auto"/>
        <w:rPr>
          <w:rFonts w:asciiTheme="minorHAnsi" w:hAnsiTheme="minorHAnsi" w:cstheme="minorHAnsi"/>
          <w:b/>
          <w:bCs/>
          <w:sz w:val="28"/>
          <w:szCs w:val="28"/>
        </w:rPr>
      </w:pPr>
    </w:p>
    <w:p w14:paraId="69525685" w14:textId="61B31FBD" w:rsidR="00E91CCD" w:rsidRPr="0007423A" w:rsidRDefault="00575884" w:rsidP="00BE7C7A">
      <w:pPr>
        <w:spacing w:after="0" w:line="240" w:lineRule="auto"/>
        <w:rPr>
          <w:rFonts w:asciiTheme="minorHAnsi" w:hAnsiTheme="minorHAnsi" w:cstheme="minorHAnsi"/>
          <w:b/>
          <w:bCs/>
          <w:sz w:val="28"/>
          <w:szCs w:val="28"/>
        </w:rPr>
      </w:pPr>
      <w:r w:rsidRPr="0007423A">
        <w:rPr>
          <w:rFonts w:asciiTheme="minorHAnsi" w:hAnsiTheme="minorHAnsi" w:cstheme="minorHAnsi"/>
          <w:b/>
          <w:bCs/>
          <w:sz w:val="28"/>
          <w:szCs w:val="28"/>
        </w:rPr>
        <w:t>Next meeting face to face 2</w:t>
      </w:r>
      <w:r w:rsidR="00BE7C7A" w:rsidRPr="0007423A">
        <w:rPr>
          <w:rFonts w:asciiTheme="minorHAnsi" w:hAnsiTheme="minorHAnsi" w:cstheme="minorHAnsi"/>
          <w:b/>
          <w:bCs/>
          <w:sz w:val="28"/>
          <w:szCs w:val="28"/>
        </w:rPr>
        <w:t xml:space="preserve"> March </w:t>
      </w:r>
      <w:r w:rsidRPr="0007423A">
        <w:rPr>
          <w:rFonts w:asciiTheme="minorHAnsi" w:hAnsiTheme="minorHAnsi" w:cstheme="minorHAnsi"/>
          <w:b/>
          <w:bCs/>
          <w:sz w:val="28"/>
          <w:szCs w:val="28"/>
        </w:rPr>
        <w:t xml:space="preserve">2023. </w:t>
      </w:r>
    </w:p>
    <w:p w14:paraId="1F51D0DB" w14:textId="77777777" w:rsidR="00E91CCD" w:rsidRPr="0007423A" w:rsidRDefault="00E91CCD" w:rsidP="00BE7C7A">
      <w:pPr>
        <w:spacing w:after="0" w:line="240" w:lineRule="auto"/>
        <w:rPr>
          <w:rFonts w:asciiTheme="minorHAnsi" w:hAnsiTheme="minorHAnsi" w:cstheme="minorHAnsi"/>
          <w:sz w:val="28"/>
          <w:szCs w:val="28"/>
        </w:rPr>
      </w:pPr>
    </w:p>
    <w:p w14:paraId="20C62DD6" w14:textId="77777777" w:rsidR="00E91CCD" w:rsidRPr="0007423A" w:rsidRDefault="00575884" w:rsidP="00BE7C7A">
      <w:pPr>
        <w:spacing w:after="0" w:line="240" w:lineRule="auto"/>
        <w:rPr>
          <w:rFonts w:asciiTheme="minorHAnsi" w:hAnsiTheme="minorHAnsi" w:cstheme="minorHAnsi"/>
          <w:sz w:val="28"/>
          <w:szCs w:val="28"/>
        </w:rPr>
      </w:pPr>
      <w:r w:rsidRPr="0007423A">
        <w:rPr>
          <w:rFonts w:asciiTheme="minorHAnsi" w:hAnsiTheme="minorHAnsi" w:cstheme="minorHAnsi"/>
          <w:sz w:val="28"/>
          <w:szCs w:val="28"/>
        </w:rPr>
        <w:t>Frida Bleakley</w:t>
      </w:r>
    </w:p>
    <w:p w14:paraId="6DD94122" w14:textId="77777777" w:rsidR="00E91CCD" w:rsidRPr="0007423A" w:rsidRDefault="00E91CCD" w:rsidP="00BE7C7A">
      <w:pPr>
        <w:spacing w:after="0" w:line="240" w:lineRule="auto"/>
        <w:rPr>
          <w:rFonts w:asciiTheme="minorHAnsi" w:hAnsiTheme="minorHAnsi" w:cstheme="minorHAnsi"/>
          <w:sz w:val="28"/>
          <w:szCs w:val="28"/>
        </w:rPr>
      </w:pPr>
    </w:p>
    <w:p w14:paraId="42A49FC0" w14:textId="77777777" w:rsidR="00E91CCD" w:rsidRPr="0007423A" w:rsidRDefault="00E91CCD" w:rsidP="00BE7C7A">
      <w:pPr>
        <w:spacing w:after="0" w:line="240" w:lineRule="auto"/>
        <w:rPr>
          <w:rFonts w:asciiTheme="minorHAnsi" w:hAnsiTheme="minorHAnsi" w:cstheme="minorHAnsi"/>
          <w:sz w:val="28"/>
          <w:szCs w:val="28"/>
        </w:rPr>
      </w:pPr>
    </w:p>
    <w:p w14:paraId="40915FE4" w14:textId="77777777" w:rsidR="00E91CCD" w:rsidRPr="0007423A" w:rsidRDefault="00575884" w:rsidP="00BE7C7A">
      <w:pPr>
        <w:spacing w:after="0" w:line="240" w:lineRule="auto"/>
        <w:rPr>
          <w:rFonts w:asciiTheme="minorHAnsi" w:hAnsiTheme="minorHAnsi" w:cstheme="minorHAnsi"/>
          <w:sz w:val="28"/>
          <w:szCs w:val="28"/>
        </w:rPr>
      </w:pPr>
      <w:r w:rsidRPr="0007423A">
        <w:rPr>
          <w:rFonts w:asciiTheme="minorHAnsi" w:hAnsiTheme="minorHAnsi" w:cstheme="minorHAnsi"/>
          <w:sz w:val="28"/>
          <w:szCs w:val="28"/>
        </w:rPr>
        <w:t xml:space="preserve"> </w:t>
      </w:r>
    </w:p>
    <w:sectPr w:rsidR="00E91CCD" w:rsidRPr="0007423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BB62B" w14:textId="77777777" w:rsidR="00304011" w:rsidRDefault="00575884">
      <w:pPr>
        <w:spacing w:after="0" w:line="240" w:lineRule="auto"/>
      </w:pPr>
      <w:r>
        <w:separator/>
      </w:r>
    </w:p>
  </w:endnote>
  <w:endnote w:type="continuationSeparator" w:id="0">
    <w:p w14:paraId="6F958B8F" w14:textId="77777777" w:rsidR="00304011" w:rsidRDefault="0057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8912F" w14:textId="77777777" w:rsidR="00304011" w:rsidRDefault="00575884">
      <w:pPr>
        <w:spacing w:after="0" w:line="240" w:lineRule="auto"/>
      </w:pPr>
      <w:r>
        <w:rPr>
          <w:color w:val="000000"/>
        </w:rPr>
        <w:separator/>
      </w:r>
    </w:p>
  </w:footnote>
  <w:footnote w:type="continuationSeparator" w:id="0">
    <w:p w14:paraId="0DC3D941" w14:textId="77777777" w:rsidR="00304011" w:rsidRDefault="0057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941F8"/>
    <w:multiLevelType w:val="hybridMultilevel"/>
    <w:tmpl w:val="934C781A"/>
    <w:lvl w:ilvl="0" w:tplc="0F98C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24A6C"/>
    <w:multiLevelType w:val="hybridMultilevel"/>
    <w:tmpl w:val="B2804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E13B0"/>
    <w:multiLevelType w:val="hybridMultilevel"/>
    <w:tmpl w:val="207EDBC8"/>
    <w:lvl w:ilvl="0" w:tplc="330836FC">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B0EDB"/>
    <w:multiLevelType w:val="hybridMultilevel"/>
    <w:tmpl w:val="2D16E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FA685F"/>
    <w:multiLevelType w:val="hybridMultilevel"/>
    <w:tmpl w:val="E8103252"/>
    <w:lvl w:ilvl="0" w:tplc="FAEAA5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644315">
    <w:abstractNumId w:val="1"/>
  </w:num>
  <w:num w:numId="2" w16cid:durableId="1106192648">
    <w:abstractNumId w:val="2"/>
  </w:num>
  <w:num w:numId="3" w16cid:durableId="773867623">
    <w:abstractNumId w:val="3"/>
  </w:num>
  <w:num w:numId="4" w16cid:durableId="64114773">
    <w:abstractNumId w:val="4"/>
  </w:num>
  <w:num w:numId="5" w16cid:durableId="62346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CCD"/>
    <w:rsid w:val="0007423A"/>
    <w:rsid w:val="002817A3"/>
    <w:rsid w:val="00304011"/>
    <w:rsid w:val="00495F71"/>
    <w:rsid w:val="00541FE7"/>
    <w:rsid w:val="00575884"/>
    <w:rsid w:val="00BE0080"/>
    <w:rsid w:val="00BE7C7A"/>
    <w:rsid w:val="00E91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D2A5"/>
  <w15:docId w15:val="{BCBD79B9-CF18-4C94-8AF2-C26ABE97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CommentReference">
    <w:name w:val="annotation reference"/>
    <w:basedOn w:val="DefaultParagraphFont"/>
    <w:uiPriority w:val="99"/>
    <w:semiHidden/>
    <w:unhideWhenUsed/>
    <w:rsid w:val="00541FE7"/>
    <w:rPr>
      <w:sz w:val="16"/>
      <w:szCs w:val="16"/>
    </w:rPr>
  </w:style>
  <w:style w:type="paragraph" w:styleId="CommentText">
    <w:name w:val="annotation text"/>
    <w:basedOn w:val="Normal"/>
    <w:link w:val="CommentTextChar"/>
    <w:uiPriority w:val="99"/>
    <w:semiHidden/>
    <w:unhideWhenUsed/>
    <w:rsid w:val="00541FE7"/>
    <w:pPr>
      <w:spacing w:line="240" w:lineRule="auto"/>
    </w:pPr>
    <w:rPr>
      <w:sz w:val="20"/>
      <w:szCs w:val="20"/>
    </w:rPr>
  </w:style>
  <w:style w:type="character" w:customStyle="1" w:styleId="CommentTextChar">
    <w:name w:val="Comment Text Char"/>
    <w:basedOn w:val="DefaultParagraphFont"/>
    <w:link w:val="CommentText"/>
    <w:uiPriority w:val="99"/>
    <w:semiHidden/>
    <w:rsid w:val="00541FE7"/>
    <w:rPr>
      <w:sz w:val="20"/>
      <w:szCs w:val="20"/>
    </w:rPr>
  </w:style>
  <w:style w:type="paragraph" w:styleId="CommentSubject">
    <w:name w:val="annotation subject"/>
    <w:basedOn w:val="CommentText"/>
    <w:next w:val="CommentText"/>
    <w:link w:val="CommentSubjectChar"/>
    <w:uiPriority w:val="99"/>
    <w:semiHidden/>
    <w:unhideWhenUsed/>
    <w:rsid w:val="00541FE7"/>
    <w:rPr>
      <w:b/>
      <w:bCs/>
    </w:rPr>
  </w:style>
  <w:style w:type="character" w:customStyle="1" w:styleId="CommentSubjectChar">
    <w:name w:val="Comment Subject Char"/>
    <w:basedOn w:val="CommentTextChar"/>
    <w:link w:val="CommentSubject"/>
    <w:uiPriority w:val="99"/>
    <w:semiHidden/>
    <w:rsid w:val="00541FE7"/>
    <w:rPr>
      <w:b/>
      <w:bCs/>
      <w:sz w:val="20"/>
      <w:szCs w:val="20"/>
    </w:rPr>
  </w:style>
  <w:style w:type="character" w:styleId="Hyperlink">
    <w:name w:val="Hyperlink"/>
    <w:basedOn w:val="DefaultParagraphFont"/>
    <w:uiPriority w:val="99"/>
    <w:unhideWhenUsed/>
    <w:rsid w:val="002817A3"/>
    <w:rPr>
      <w:color w:val="0563C1" w:themeColor="hyperlink"/>
      <w:u w:val="single"/>
    </w:rPr>
  </w:style>
  <w:style w:type="character" w:styleId="UnresolvedMention">
    <w:name w:val="Unresolved Mention"/>
    <w:basedOn w:val="DefaultParagraphFont"/>
    <w:uiPriority w:val="99"/>
    <w:semiHidden/>
    <w:unhideWhenUsed/>
    <w:rsid w:val="0028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Bleakley</dc:creator>
  <dc:description/>
  <cp:lastModifiedBy>David Morris</cp:lastModifiedBy>
  <cp:revision>2</cp:revision>
  <cp:lastPrinted>2023-02-22T18:02:00Z</cp:lastPrinted>
  <dcterms:created xsi:type="dcterms:W3CDTF">2023-04-15T17:27:00Z</dcterms:created>
  <dcterms:modified xsi:type="dcterms:W3CDTF">2023-04-15T17:27:00Z</dcterms:modified>
</cp:coreProperties>
</file>