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3B754" w14:textId="19A60783" w:rsidR="00E20A1D" w:rsidRDefault="006868E3">
      <w:r>
        <w:t>Minutes of a committee meeting of PACC following the AGM on Tuesday 19</w:t>
      </w:r>
      <w:r w:rsidRPr="006868E3">
        <w:rPr>
          <w:vertAlign w:val="superscript"/>
        </w:rPr>
        <w:t>th</w:t>
      </w:r>
      <w:r>
        <w:t xml:space="preserve"> November.</w:t>
      </w:r>
    </w:p>
    <w:p w14:paraId="37B867B1" w14:textId="51A4BDE4" w:rsidR="006868E3" w:rsidRDefault="006868E3">
      <w:r>
        <w:t>Those present – Victoria Murray (VM)</w:t>
      </w:r>
      <w:r w:rsidR="002A5AD1">
        <w:t xml:space="preserve"> Chair</w:t>
      </w:r>
      <w:r>
        <w:t>, Russell Frith (RF)</w:t>
      </w:r>
      <w:r w:rsidR="002A5AD1">
        <w:t xml:space="preserve"> Treasurer</w:t>
      </w:r>
      <w:r>
        <w:t>, David Morris (DM), Mary Frith(MF), Pete Harper(PH),</w:t>
      </w:r>
      <w:r w:rsidR="002A5AD1">
        <w:t xml:space="preserve"> Sarah Sutherland(SS), Frida Bleakl</w:t>
      </w:r>
      <w:r w:rsidR="00716AE2">
        <w:t>e</w:t>
      </w:r>
      <w:r w:rsidR="002A5AD1">
        <w:t>y(FB)</w:t>
      </w:r>
      <w:r w:rsidR="00F35D44">
        <w:t xml:space="preserve">, </w:t>
      </w:r>
      <w:r w:rsidR="002A5AD1">
        <w:t>Grazyna Fremi (GF)</w:t>
      </w:r>
      <w:r w:rsidR="00F35D44">
        <w:t xml:space="preserve"> and Fiona Latimer (FL)</w:t>
      </w:r>
    </w:p>
    <w:p w14:paraId="3AF01858" w14:textId="77777777" w:rsidR="002A5AD1" w:rsidRDefault="006868E3">
      <w:r>
        <w:t xml:space="preserve">Item 1. Re-election of office bearers </w:t>
      </w:r>
    </w:p>
    <w:p w14:paraId="3482205D" w14:textId="53DB380E" w:rsidR="006868E3" w:rsidRDefault="002A5AD1">
      <w:r>
        <w:t>VM will continue as chair but will wish to step back in two years, RF to continue as Treasurer, SS will continue just now with the class coordinator rol</w:t>
      </w:r>
      <w:r w:rsidR="00716AE2">
        <w:t>e</w:t>
      </w:r>
      <w:r>
        <w:t xml:space="preserve"> but may need to review this in the spring, MF will be notetaker.</w:t>
      </w:r>
    </w:p>
    <w:p w14:paraId="0C98DCBF" w14:textId="3E1DA0FB" w:rsidR="002A5AD1" w:rsidRDefault="002A5AD1">
      <w:r>
        <w:t>Minutes of previous committee meeting will be considered at the next meeting</w:t>
      </w:r>
    </w:p>
    <w:p w14:paraId="7CC3461E" w14:textId="4DEB86A0" w:rsidR="002A5AD1" w:rsidRDefault="002A5AD1">
      <w:r>
        <w:t>Date of next meeting 23/01/25 at 5.30.</w:t>
      </w:r>
    </w:p>
    <w:p w14:paraId="231B1D76" w14:textId="77777777" w:rsidR="006868E3" w:rsidRDefault="006868E3"/>
    <w:p w14:paraId="31A146C7" w14:textId="77777777" w:rsidR="006868E3" w:rsidRDefault="006868E3"/>
    <w:p w14:paraId="0E8E3CE0" w14:textId="77777777" w:rsidR="006868E3" w:rsidRDefault="006868E3"/>
    <w:p w14:paraId="0E9FBAC4" w14:textId="77777777" w:rsidR="006868E3" w:rsidRDefault="006868E3"/>
    <w:sectPr w:rsidR="006868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82C"/>
    <w:rsid w:val="00064137"/>
    <w:rsid w:val="002A5AD1"/>
    <w:rsid w:val="004323AE"/>
    <w:rsid w:val="006868E3"/>
    <w:rsid w:val="00716AE2"/>
    <w:rsid w:val="007C382C"/>
    <w:rsid w:val="00E20A1D"/>
    <w:rsid w:val="00F3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8E3E1"/>
  <w15:chartTrackingRefBased/>
  <w15:docId w15:val="{4ACE07C0-7F3D-4239-98E4-B3C7A6C18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8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8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8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8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8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8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8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8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8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8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8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8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8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8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8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8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8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8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8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8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8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8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8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8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8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8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8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8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Frith</dc:creator>
  <cp:keywords/>
  <dc:description/>
  <cp:lastModifiedBy>Victoria Murray</cp:lastModifiedBy>
  <cp:revision>4</cp:revision>
  <dcterms:created xsi:type="dcterms:W3CDTF">2025-01-21T18:04:00Z</dcterms:created>
  <dcterms:modified xsi:type="dcterms:W3CDTF">2025-01-22T10:28:00Z</dcterms:modified>
</cp:coreProperties>
</file>